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034F" w:rsidRDefault="00E33A0F">
      <w:pPr>
        <w:pStyle w:val="a3"/>
        <w:jc w:val="center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page">
              <wp:posOffset>723900</wp:posOffset>
            </wp:positionH>
            <wp:positionV relativeFrom="page">
              <wp:posOffset>1343025</wp:posOffset>
            </wp:positionV>
            <wp:extent cx="1905000" cy="1905000"/>
            <wp:effectExtent l="19050" t="0" r="0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734C3">
        <w:t>Министерство образования и науки Республики Казахстан</w:t>
      </w:r>
    </w:p>
    <w:p w:rsidR="000F034F" w:rsidRDefault="000F034F">
      <w:pPr>
        <w:pStyle w:val="a3"/>
      </w:pPr>
    </w:p>
    <w:p w:rsidR="000F034F" w:rsidRDefault="008734C3">
      <w:pPr>
        <w:pStyle w:val="a3"/>
        <w:jc w:val="center"/>
      </w:pPr>
      <w:r>
        <w:t>ВКТУ им.Д.Серикбаева</w:t>
      </w:r>
    </w:p>
    <w:p w:rsidR="000F034F" w:rsidRDefault="000F034F">
      <w:pPr>
        <w:pStyle w:val="a3"/>
      </w:pPr>
    </w:p>
    <w:p w:rsidR="000F034F" w:rsidRDefault="000F034F">
      <w:pPr>
        <w:pStyle w:val="a3"/>
      </w:pPr>
    </w:p>
    <w:p w:rsidR="000F034F" w:rsidRDefault="008734C3">
      <w:pPr>
        <w:pStyle w:val="a3"/>
        <w:ind w:left="6100"/>
      </w:pPr>
      <w:r>
        <w:t>УТВЕРЖДАЮ:</w:t>
      </w:r>
    </w:p>
    <w:p w:rsidR="000F034F" w:rsidRDefault="008734C3">
      <w:pPr>
        <w:pStyle w:val="a3"/>
        <w:ind w:left="6100"/>
      </w:pPr>
      <w:r>
        <w:t>Декан ШНоЗ:</w:t>
      </w:r>
    </w:p>
    <w:p w:rsidR="000F034F" w:rsidRDefault="008734C3">
      <w:pPr>
        <w:pStyle w:val="a3"/>
        <w:ind w:left="6100"/>
      </w:pPr>
      <w:r>
        <w:t>____________Рахымбердина М.Е.</w:t>
      </w:r>
    </w:p>
    <w:p w:rsidR="000F034F" w:rsidRDefault="008734C3">
      <w:pPr>
        <w:pStyle w:val="a3"/>
        <w:ind w:left="6100"/>
      </w:pPr>
      <w:r>
        <w:t>_____________2021 г.</w:t>
      </w:r>
    </w:p>
    <w:p w:rsidR="000F034F" w:rsidRDefault="000F034F">
      <w:pPr>
        <w:pStyle w:val="a3"/>
      </w:pPr>
    </w:p>
    <w:p w:rsidR="000F034F" w:rsidRDefault="000F034F">
      <w:pPr>
        <w:pStyle w:val="a3"/>
      </w:pPr>
    </w:p>
    <w:p w:rsidR="000F034F" w:rsidRDefault="000F034F">
      <w:pPr>
        <w:pStyle w:val="a3"/>
      </w:pPr>
    </w:p>
    <w:p w:rsidR="000F034F" w:rsidRDefault="000F034F">
      <w:pPr>
        <w:pStyle w:val="a3"/>
      </w:pPr>
    </w:p>
    <w:p w:rsidR="000F034F" w:rsidRDefault="008734C3">
      <w:pPr>
        <w:pStyle w:val="a3"/>
        <w:jc w:val="center"/>
      </w:pPr>
      <w:r>
        <w:rPr>
          <w:b/>
        </w:rPr>
        <w:t>ГЕОДЕЗИЧЕСКИЕ РАБОТЫ В ЗЕМЛЕУСТРОЙСТВЕ И КАДАСТРЕ</w:t>
      </w:r>
    </w:p>
    <w:p w:rsidR="000F034F" w:rsidRDefault="008734C3">
      <w:pPr>
        <w:pStyle w:val="a3"/>
        <w:jc w:val="center"/>
      </w:pPr>
      <w:r>
        <w:t>Рабочая учебная программа (силлабус)</w:t>
      </w:r>
    </w:p>
    <w:p w:rsidR="000F034F" w:rsidRDefault="000F034F">
      <w:pPr>
        <w:pStyle w:val="a3"/>
      </w:pPr>
    </w:p>
    <w:p w:rsidR="000F034F" w:rsidRDefault="000F034F">
      <w:pPr>
        <w:pStyle w:val="a3"/>
      </w:pPr>
    </w:p>
    <w:p w:rsidR="000F034F" w:rsidRDefault="000F034F">
      <w:pPr>
        <w:pStyle w:val="a3"/>
      </w:pPr>
    </w:p>
    <w:p w:rsidR="000F034F" w:rsidRDefault="000F034F">
      <w:pPr>
        <w:pStyle w:val="a3"/>
      </w:pPr>
    </w:p>
    <w:p w:rsidR="000F034F" w:rsidRDefault="008734C3">
      <w:pPr>
        <w:pStyle w:val="a3"/>
      </w:pPr>
      <w:r>
        <w:t>Образовательная программа: 6B07302 Геодезия и картография</w:t>
      </w:r>
    </w:p>
    <w:p w:rsidR="000F034F" w:rsidRDefault="008734C3">
      <w:pPr>
        <w:pStyle w:val="a3"/>
      </w:pPr>
      <w:r>
        <w:t>Код дисциплины: GRZK2215</w:t>
      </w:r>
    </w:p>
    <w:p w:rsidR="000F034F" w:rsidRDefault="008734C3">
      <w:pPr>
        <w:pStyle w:val="a3"/>
      </w:pPr>
      <w:r>
        <w:t>Количество кредитов: 5</w:t>
      </w:r>
    </w:p>
    <w:p w:rsidR="000F034F" w:rsidRDefault="008734C3">
      <w:pPr>
        <w:pStyle w:val="a3"/>
      </w:pPr>
      <w:r>
        <w:t>Цикл: БД</w:t>
      </w:r>
    </w:p>
    <w:p w:rsidR="000F034F" w:rsidRDefault="008734C3">
      <w:pPr>
        <w:pStyle w:val="a3"/>
      </w:pPr>
      <w:r>
        <w:t>Компонент: КВ</w:t>
      </w:r>
    </w:p>
    <w:p w:rsidR="000F034F" w:rsidRDefault="000F034F">
      <w:pPr>
        <w:pStyle w:val="a3"/>
      </w:pPr>
    </w:p>
    <w:p w:rsidR="000F034F" w:rsidRDefault="000F034F">
      <w:pPr>
        <w:pStyle w:val="a3"/>
      </w:pPr>
    </w:p>
    <w:p w:rsidR="000F034F" w:rsidRDefault="000F034F">
      <w:pPr>
        <w:pStyle w:val="a3"/>
      </w:pPr>
    </w:p>
    <w:p w:rsidR="000F034F" w:rsidRDefault="000F034F">
      <w:pPr>
        <w:pStyle w:val="a3"/>
      </w:pPr>
    </w:p>
    <w:p w:rsidR="000F034F" w:rsidRDefault="000F034F">
      <w:pPr>
        <w:pStyle w:val="a3"/>
      </w:pPr>
    </w:p>
    <w:p w:rsidR="000F034F" w:rsidRDefault="000F034F">
      <w:pPr>
        <w:pStyle w:val="a3"/>
      </w:pPr>
    </w:p>
    <w:p w:rsidR="000F034F" w:rsidRDefault="000F034F">
      <w:pPr>
        <w:pStyle w:val="a3"/>
      </w:pPr>
    </w:p>
    <w:p w:rsidR="000F034F" w:rsidRDefault="000F034F">
      <w:pPr>
        <w:pStyle w:val="a3"/>
      </w:pPr>
    </w:p>
    <w:p w:rsidR="000F034F" w:rsidRDefault="000F034F">
      <w:pPr>
        <w:pStyle w:val="a3"/>
      </w:pPr>
    </w:p>
    <w:p w:rsidR="000F034F" w:rsidRDefault="000F034F">
      <w:pPr>
        <w:pStyle w:val="a3"/>
      </w:pPr>
    </w:p>
    <w:p w:rsidR="000F034F" w:rsidRDefault="000F034F">
      <w:pPr>
        <w:pStyle w:val="a3"/>
      </w:pPr>
    </w:p>
    <w:p w:rsidR="000F034F" w:rsidRDefault="000F034F">
      <w:pPr>
        <w:pStyle w:val="a3"/>
      </w:pPr>
    </w:p>
    <w:p w:rsidR="000F034F" w:rsidRDefault="000F034F">
      <w:pPr>
        <w:pStyle w:val="a3"/>
      </w:pPr>
    </w:p>
    <w:p w:rsidR="000F034F" w:rsidRDefault="008734C3">
      <w:pPr>
        <w:pStyle w:val="a3"/>
        <w:jc w:val="center"/>
      </w:pPr>
      <w:r>
        <w:t>Усть-Каменогорск, 2021</w:t>
      </w:r>
      <w:r>
        <w:br w:type="page"/>
      </w:r>
    </w:p>
    <w:p w:rsidR="000F034F" w:rsidRDefault="008734C3">
      <w:pPr>
        <w:pStyle w:val="a3"/>
        <w:ind w:firstLine="567"/>
      </w:pPr>
      <w:r>
        <w:lastRenderedPageBreak/>
        <w:t>Рабочая учебная программа (силлабус) разработана в школе «ШНоЗ»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 w:rsidR="000F034F" w:rsidRDefault="000F034F">
      <w:pPr>
        <w:pStyle w:val="a3"/>
      </w:pPr>
    </w:p>
    <w:p w:rsidR="000F034F" w:rsidRDefault="008734C3">
      <w:pPr>
        <w:pStyle w:val="a3"/>
      </w:pPr>
      <w:r>
        <w:t>Одобрено учебно-методическим советом школы</w:t>
      </w:r>
    </w:p>
    <w:p w:rsidR="000F034F" w:rsidRDefault="000F034F">
      <w:pPr>
        <w:pStyle w:val="a3"/>
      </w:pPr>
    </w:p>
    <w:p w:rsidR="000F034F" w:rsidRDefault="008734C3">
      <w:pPr>
        <w:pStyle w:val="a3"/>
        <w:tabs>
          <w:tab w:val="left" w:pos="6500"/>
        </w:tabs>
      </w:pPr>
      <w:r>
        <w:t>Председатель</w:t>
      </w:r>
      <w:r>
        <w:tab/>
        <w:t>Матайбаева И.Е.</w:t>
      </w:r>
    </w:p>
    <w:p w:rsidR="000F034F" w:rsidRDefault="00481C19">
      <w:pPr>
        <w:pStyle w:val="a3"/>
      </w:pPr>
      <w:r>
        <w:t>Дата    28.09.2021</w:t>
      </w:r>
      <w:r w:rsidR="008734C3">
        <w:t xml:space="preserve"> г.   протокол 00</w:t>
      </w:r>
    </w:p>
    <w:p w:rsidR="000F034F" w:rsidRDefault="000F034F">
      <w:pPr>
        <w:pStyle w:val="a3"/>
      </w:pPr>
    </w:p>
    <w:p w:rsidR="008734C3" w:rsidRDefault="008734C3" w:rsidP="008734C3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Асылханова Ж.А.</w:t>
      </w:r>
    </w:p>
    <w:p w:rsidR="000F034F" w:rsidRDefault="008734C3">
      <w:pPr>
        <w:pStyle w:val="a3"/>
        <w:tabs>
          <w:tab w:val="left" w:pos="6500"/>
        </w:tabs>
        <w:ind w:left="6500" w:hanging="6500"/>
        <w:jc w:val="left"/>
      </w:pPr>
      <w:r>
        <w:tab/>
        <w:t>6B07302</w:t>
      </w:r>
    </w:p>
    <w:p w:rsidR="000F034F" w:rsidRDefault="000F034F">
      <w:pPr>
        <w:pStyle w:val="a3"/>
      </w:pPr>
    </w:p>
    <w:p w:rsidR="000F034F" w:rsidRDefault="008734C3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  <w:t>Апшикур Б.</w:t>
      </w:r>
    </w:p>
    <w:p w:rsidR="000F034F" w:rsidRDefault="008734C3">
      <w:pPr>
        <w:pStyle w:val="a3"/>
        <w:tabs>
          <w:tab w:val="left" w:pos="6500"/>
        </w:tabs>
        <w:ind w:left="6500" w:hanging="6500"/>
        <w:jc w:val="left"/>
      </w:pPr>
      <w:r>
        <w:t>(ФИО, должность)</w:t>
      </w:r>
      <w:r>
        <w:tab/>
        <w:t>Профессор</w:t>
      </w:r>
    </w:p>
    <w:p w:rsidR="000F034F" w:rsidRDefault="008734C3">
      <w:pPr>
        <w:pStyle w:val="a3"/>
        <w:tabs>
          <w:tab w:val="left" w:pos="6500"/>
        </w:tabs>
        <w:ind w:left="6500" w:hanging="6500"/>
        <w:jc w:val="left"/>
      </w:pPr>
      <w:r>
        <w:tab/>
        <w:t>Гусаренко Ю.Д.</w:t>
      </w:r>
    </w:p>
    <w:p w:rsidR="000F034F" w:rsidRDefault="008734C3">
      <w:pPr>
        <w:pStyle w:val="a3"/>
        <w:tabs>
          <w:tab w:val="left" w:pos="6500"/>
        </w:tabs>
        <w:ind w:left="6500" w:hanging="6500"/>
        <w:jc w:val="left"/>
      </w:pPr>
      <w:r>
        <w:tab/>
        <w:t>Старший преподаватель</w:t>
      </w:r>
    </w:p>
    <w:p w:rsidR="000F034F" w:rsidRDefault="008734C3">
      <w:pPr>
        <w:pStyle w:val="a3"/>
        <w:tabs>
          <w:tab w:val="left" w:pos="6500"/>
        </w:tabs>
        <w:ind w:left="6500" w:hanging="6500"/>
        <w:jc w:val="left"/>
      </w:pPr>
      <w:r>
        <w:tab/>
        <w:t>Асылханова Ж.А.</w:t>
      </w:r>
    </w:p>
    <w:p w:rsidR="000F034F" w:rsidRDefault="008734C3">
      <w:pPr>
        <w:pStyle w:val="a3"/>
        <w:tabs>
          <w:tab w:val="left" w:pos="6500"/>
        </w:tabs>
        <w:ind w:left="6500" w:hanging="6500"/>
        <w:jc w:val="left"/>
      </w:pPr>
      <w:r>
        <w:tab/>
        <w:t>Преподаватель</w:t>
      </w:r>
    </w:p>
    <w:p w:rsidR="000F034F" w:rsidRDefault="008734C3">
      <w:pPr>
        <w:pStyle w:val="a3"/>
        <w:tabs>
          <w:tab w:val="left" w:pos="6500"/>
        </w:tabs>
        <w:ind w:left="6500" w:hanging="6500"/>
        <w:jc w:val="left"/>
      </w:pPr>
      <w:r>
        <w:tab/>
        <w:t>Бекишев Е.Т.</w:t>
      </w:r>
    </w:p>
    <w:p w:rsidR="000F034F" w:rsidRDefault="008734C3">
      <w:pPr>
        <w:pStyle w:val="a3"/>
        <w:tabs>
          <w:tab w:val="left" w:pos="6500"/>
        </w:tabs>
        <w:ind w:left="6500" w:hanging="6500"/>
        <w:jc w:val="left"/>
      </w:pPr>
      <w:r>
        <w:tab/>
        <w:t>Преподаватель</w:t>
      </w:r>
    </w:p>
    <w:p w:rsidR="000F034F" w:rsidRDefault="008734C3">
      <w:pPr>
        <w:pStyle w:val="a3"/>
        <w:tabs>
          <w:tab w:val="left" w:pos="6500"/>
        </w:tabs>
        <w:ind w:left="6500" w:hanging="6500"/>
        <w:jc w:val="left"/>
      </w:pPr>
      <w:r>
        <w:tab/>
        <w:t>Медведева Е.В.</w:t>
      </w:r>
    </w:p>
    <w:p w:rsidR="000F034F" w:rsidRDefault="008734C3">
      <w:pPr>
        <w:pStyle w:val="a3"/>
        <w:tabs>
          <w:tab w:val="left" w:pos="6500"/>
        </w:tabs>
        <w:ind w:left="6500" w:hanging="6500"/>
        <w:jc w:val="left"/>
      </w:pPr>
      <w:r>
        <w:tab/>
        <w:t>Преподаватель</w:t>
      </w:r>
    </w:p>
    <w:p w:rsidR="000F034F" w:rsidRDefault="000F034F">
      <w:pPr>
        <w:pStyle w:val="a3"/>
      </w:pPr>
    </w:p>
    <w:p w:rsidR="000F034F" w:rsidRDefault="000F034F">
      <w:pPr>
        <w:pStyle w:val="a3"/>
      </w:pPr>
    </w:p>
    <w:p w:rsidR="000F034F" w:rsidRDefault="008734C3">
      <w:pPr>
        <w:pStyle w:val="a3"/>
      </w:pPr>
      <w:r>
        <w:br w:type="page"/>
      </w:r>
    </w:p>
    <w:p w:rsidR="000F034F" w:rsidRDefault="008734C3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0F034F" w:rsidRDefault="000F034F">
      <w:pPr>
        <w:pStyle w:val="a3"/>
      </w:pPr>
    </w:p>
    <w:p w:rsidR="000F034F" w:rsidRDefault="008734C3">
      <w:pPr>
        <w:pStyle w:val="a3"/>
        <w:jc w:val="center"/>
      </w:pPr>
      <w:r>
        <w:rPr>
          <w:b/>
        </w:rPr>
        <w:t>1.1 Краткое описание дисциплины</w:t>
      </w:r>
    </w:p>
    <w:p w:rsidR="000F034F" w:rsidRDefault="000F034F">
      <w:pPr>
        <w:pStyle w:val="a3"/>
      </w:pPr>
    </w:p>
    <w:p w:rsidR="000F034F" w:rsidRDefault="008734C3">
      <w:pPr>
        <w:pStyle w:val="a3"/>
        <w:ind w:firstLine="567"/>
      </w:pPr>
      <w:r>
        <w:t>Данный курс предусматривает изучение современных методов и средств при производстве инженерно-геодезических работ при ведении землеустройства и кадастра; методов создания опорной межевой сети, кадастровых карт (планов), методов проектирования земельных участков с заданной площадью и выноса в натуру границ этих участков.</w:t>
      </w:r>
    </w:p>
    <w:p w:rsidR="000F034F" w:rsidRDefault="000F034F">
      <w:pPr>
        <w:pStyle w:val="a3"/>
      </w:pPr>
    </w:p>
    <w:p w:rsidR="000F034F" w:rsidRDefault="008734C3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0F034F" w:rsidRDefault="000F034F">
      <w:pPr>
        <w:pStyle w:val="a3"/>
      </w:pPr>
    </w:p>
    <w:p w:rsidR="000F034F" w:rsidRDefault="008734C3">
      <w:pPr>
        <w:pStyle w:val="a3"/>
        <w:ind w:firstLine="567"/>
      </w:pPr>
      <w:r>
        <w:t xml:space="preserve">Цель изучения дисциплины: ознакомить обучающихся с основными назначениями и правилами выполнения геодезических работ. </w:t>
      </w:r>
    </w:p>
    <w:p w:rsidR="008734C3" w:rsidRDefault="008734C3">
      <w:pPr>
        <w:pStyle w:val="a3"/>
        <w:ind w:firstLine="567"/>
      </w:pPr>
    </w:p>
    <w:p w:rsidR="000F034F" w:rsidRDefault="008734C3">
      <w:pPr>
        <w:pStyle w:val="a3"/>
        <w:ind w:firstLine="567"/>
      </w:pPr>
      <w:r>
        <w:t>Дать студентам представление:</w:t>
      </w:r>
    </w:p>
    <w:p w:rsidR="000F034F" w:rsidRDefault="008734C3">
      <w:pPr>
        <w:pStyle w:val="a3"/>
        <w:ind w:firstLine="567"/>
      </w:pPr>
      <w:r>
        <w:t>- о составе и содержании топографо-геодезических работ, выполняемых при создании топографической основы, проводимых при изысканиях, землеустроительном проектировании и кадастровой оценке земель;</w:t>
      </w:r>
    </w:p>
    <w:p w:rsidR="000F034F" w:rsidRDefault="008734C3">
      <w:pPr>
        <w:pStyle w:val="a3"/>
        <w:ind w:firstLine="567"/>
      </w:pPr>
      <w:r>
        <w:t>- о методах перенесения проектов в натуру;</w:t>
      </w:r>
    </w:p>
    <w:p w:rsidR="000F034F" w:rsidRDefault="008734C3">
      <w:pPr>
        <w:pStyle w:val="a3"/>
        <w:ind w:firstLine="567"/>
      </w:pPr>
      <w:r>
        <w:t>- о методах проложения теодолитных и нивелирных ходов, производства топографических съёмок, построения опорных геодезических сетей;</w:t>
      </w:r>
    </w:p>
    <w:p w:rsidR="000F034F" w:rsidRDefault="008734C3">
      <w:pPr>
        <w:pStyle w:val="a3"/>
        <w:ind w:firstLine="567"/>
      </w:pPr>
      <w:r>
        <w:t>- о методах определения площадей земельных участков.</w:t>
      </w:r>
    </w:p>
    <w:p w:rsidR="000F034F" w:rsidRDefault="000F034F">
      <w:pPr>
        <w:pStyle w:val="a3"/>
      </w:pPr>
    </w:p>
    <w:p w:rsidR="000F034F" w:rsidRDefault="008734C3">
      <w:pPr>
        <w:pStyle w:val="a3"/>
        <w:ind w:firstLine="567"/>
      </w:pPr>
      <w:r>
        <w:t>Задачи изучения дисциплины:</w:t>
      </w:r>
    </w:p>
    <w:p w:rsidR="000F034F" w:rsidRDefault="008734C3">
      <w:pPr>
        <w:pStyle w:val="a3"/>
        <w:ind w:firstLine="567"/>
      </w:pPr>
      <w:r>
        <w:t>- Научить студента использовать различные методы обработки результатов геодезических измерений, перенесения проектов землеустройства и кадастра в натуру, определения площадей земельных участков.</w:t>
      </w:r>
    </w:p>
    <w:p w:rsidR="000F034F" w:rsidRDefault="000F034F">
      <w:pPr>
        <w:pStyle w:val="a3"/>
      </w:pPr>
    </w:p>
    <w:p w:rsidR="000F034F" w:rsidRDefault="008734C3">
      <w:pPr>
        <w:pStyle w:val="a3"/>
        <w:jc w:val="center"/>
      </w:pPr>
      <w:r>
        <w:rPr>
          <w:b/>
        </w:rPr>
        <w:t>1.3 Результаты обучения</w:t>
      </w:r>
    </w:p>
    <w:p w:rsidR="000F034F" w:rsidRDefault="000F034F">
      <w:pPr>
        <w:pStyle w:val="a3"/>
      </w:pPr>
    </w:p>
    <w:p w:rsidR="000F034F" w:rsidRDefault="008734C3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0F034F" w:rsidRDefault="000F034F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/>
      </w:tblPr>
      <w:tblGrid>
        <w:gridCol w:w="2168"/>
        <w:gridCol w:w="3904"/>
        <w:gridCol w:w="3616"/>
      </w:tblGrid>
      <w:tr w:rsidR="000F034F">
        <w:trPr>
          <w:tblHeader/>
        </w:trPr>
        <w:tc>
          <w:tcPr>
            <w:tcW w:w="1119" w:type="pct"/>
            <w:vMerge w:val="restart"/>
          </w:tcPr>
          <w:p w:rsidR="000F034F" w:rsidRDefault="008734C3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0F034F" w:rsidRDefault="008734C3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0F034F">
        <w:trPr>
          <w:tblHeader/>
        </w:trPr>
        <w:tc>
          <w:tcPr>
            <w:tcW w:w="0" w:type="auto"/>
            <w:vMerge/>
          </w:tcPr>
          <w:p w:rsidR="000F034F" w:rsidRDefault="000F034F">
            <w:pPr>
              <w:pStyle w:val="a3"/>
            </w:pPr>
          </w:p>
        </w:tc>
        <w:tc>
          <w:tcPr>
            <w:tcW w:w="2015" w:type="pct"/>
          </w:tcPr>
          <w:p w:rsidR="000F034F" w:rsidRDefault="008734C3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0F034F" w:rsidRDefault="008734C3">
            <w:pPr>
              <w:pStyle w:val="a3"/>
              <w:jc w:val="center"/>
            </w:pPr>
            <w:r>
              <w:t>дисциплины</w:t>
            </w:r>
          </w:p>
        </w:tc>
      </w:tr>
      <w:tr w:rsidR="000F034F">
        <w:tc>
          <w:tcPr>
            <w:tcW w:w="0" w:type="auto"/>
            <w:vMerge w:val="restart"/>
          </w:tcPr>
          <w:p w:rsidR="000F034F" w:rsidRDefault="008734C3">
            <w:pPr>
              <w:pStyle w:val="a3"/>
              <w:jc w:val="center"/>
            </w:pPr>
            <w:r>
              <w:rPr>
                <w:sz w:val="20"/>
              </w:rPr>
              <w:t>КК6 - Способность выполнять геодезические работы по созданию, развитию и реконструкции опорных геодезических, нивелирных, гравиметрических сетей и сетей специального назначения различными методами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</w:pPr>
            <w:r>
              <w:rPr>
                <w:sz w:val="20"/>
              </w:rPr>
              <w:t>РО9 - Анализировать информацию, высказывать обоснованные суждения и делать обоснованные выводы о способах производства различных геодезических измерений и условиях их применения.</w:t>
            </w:r>
          </w:p>
        </w:tc>
        <w:tc>
          <w:tcPr>
            <w:tcW w:w="0" w:type="auto"/>
            <w:vMerge w:val="restart"/>
          </w:tcPr>
          <w:p w:rsidR="000F034F" w:rsidRDefault="008734C3">
            <w:pPr>
              <w:pStyle w:val="a3"/>
              <w:ind w:firstLine="567"/>
            </w:pPr>
            <w:r>
              <w:rPr>
                <w:sz w:val="20"/>
              </w:rPr>
              <w:t>- Состава и содержания различных топографо-геодезических работ.</w:t>
            </w:r>
          </w:p>
          <w:p w:rsidR="000F034F" w:rsidRDefault="008734C3">
            <w:pPr>
              <w:pStyle w:val="a3"/>
              <w:ind w:firstLine="567"/>
            </w:pPr>
            <w:r>
              <w:rPr>
                <w:sz w:val="20"/>
              </w:rPr>
              <w:t>- Методов производства геодезического обеспечения при землеустроительных и кадастровых работах.</w:t>
            </w:r>
          </w:p>
          <w:p w:rsidR="000F034F" w:rsidRDefault="008734C3">
            <w:pPr>
              <w:pStyle w:val="a3"/>
              <w:ind w:firstLine="567"/>
            </w:pPr>
            <w:r>
              <w:rPr>
                <w:sz w:val="20"/>
              </w:rPr>
              <w:t>- Умение:</w:t>
            </w:r>
          </w:p>
          <w:p w:rsidR="000F034F" w:rsidRDefault="008734C3">
            <w:pPr>
              <w:pStyle w:val="a3"/>
              <w:ind w:firstLine="567"/>
            </w:pPr>
            <w:r>
              <w:rPr>
                <w:sz w:val="20"/>
              </w:rPr>
              <w:t>- - решать по топографическим картам и планам задачи графического и расчётного характера;</w:t>
            </w:r>
          </w:p>
          <w:p w:rsidR="000F034F" w:rsidRDefault="008734C3">
            <w:pPr>
              <w:pStyle w:val="a3"/>
              <w:ind w:firstLine="567"/>
            </w:pPr>
            <w:r>
              <w:rPr>
                <w:sz w:val="20"/>
              </w:rPr>
              <w:t>- - выбирать методы определения и способы проектирования площадей земельных участков, выноса и восстановления границ в натуре.</w:t>
            </w:r>
          </w:p>
          <w:p w:rsidR="000F034F" w:rsidRDefault="008734C3">
            <w:pPr>
              <w:pStyle w:val="a3"/>
              <w:ind w:firstLine="567"/>
            </w:pPr>
            <w:r>
              <w:rPr>
                <w:sz w:val="20"/>
              </w:rPr>
              <w:lastRenderedPageBreak/>
              <w:t>- Способность использовать современные технологии топографо-геодезических работ при проведении инвентаризации и межевания, землеустроительных и кадастровых работ.</w:t>
            </w:r>
          </w:p>
          <w:p w:rsidR="000F034F" w:rsidRDefault="008734C3">
            <w:pPr>
              <w:pStyle w:val="a3"/>
              <w:ind w:firstLine="567"/>
            </w:pPr>
            <w:r>
              <w:rPr>
                <w:sz w:val="20"/>
              </w:rPr>
              <w:t>- Способность анализировать информацию, высказывать обоснованные суждения и делать обоснованные выводы о способах проектирования площадей, выноса и восстановления границ земельных участков в натуре.</w:t>
            </w:r>
          </w:p>
          <w:p w:rsidR="000F034F" w:rsidRDefault="008734C3">
            <w:pPr>
              <w:pStyle w:val="a3"/>
              <w:ind w:firstLine="567"/>
            </w:pPr>
            <w:r>
              <w:rPr>
                <w:sz w:val="20"/>
              </w:rPr>
              <w:t>- - эффективно работать индивидуально и в качестве члена команды с делением ответственности и полномочий при решении комплексных задач;</w:t>
            </w:r>
          </w:p>
          <w:p w:rsidR="000F034F" w:rsidRDefault="008734C3">
            <w:pPr>
              <w:pStyle w:val="a3"/>
              <w:ind w:firstLine="567"/>
            </w:pPr>
            <w:r>
              <w:rPr>
                <w:sz w:val="20"/>
              </w:rPr>
              <w:t>- - к выполнению организационно-управленческих функций в коллективе.</w:t>
            </w:r>
          </w:p>
          <w:p w:rsidR="000F034F" w:rsidRDefault="008734C3">
            <w:pPr>
              <w:pStyle w:val="a3"/>
              <w:ind w:firstLine="567"/>
            </w:pPr>
            <w:r>
              <w:rPr>
                <w:sz w:val="20"/>
              </w:rPr>
              <w:t>- - решение задач землеустройства и кадастра с помощью геодезических приборов и инструментов;</w:t>
            </w:r>
          </w:p>
          <w:p w:rsidR="000F034F" w:rsidRDefault="008734C3">
            <w:pPr>
              <w:pStyle w:val="a3"/>
              <w:ind w:firstLine="567"/>
            </w:pPr>
            <w:r>
              <w:rPr>
                <w:sz w:val="20"/>
              </w:rPr>
              <w:t>- - инженерно-геодезические расчёты при перенесении проектов землеустройства и кадастра в натуру.</w:t>
            </w:r>
          </w:p>
        </w:tc>
      </w:tr>
    </w:tbl>
    <w:p w:rsidR="000F034F" w:rsidRDefault="000F034F">
      <w:pPr>
        <w:pStyle w:val="a3"/>
      </w:pPr>
    </w:p>
    <w:p w:rsidR="000F034F" w:rsidRDefault="008734C3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0F034F" w:rsidRDefault="000F034F">
      <w:pPr>
        <w:pStyle w:val="a3"/>
      </w:pPr>
    </w:p>
    <w:p w:rsidR="000F034F" w:rsidRDefault="008734C3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0F034F" w:rsidRDefault="000F034F">
      <w:pPr>
        <w:pStyle w:val="a3"/>
      </w:pPr>
    </w:p>
    <w:p w:rsidR="000F034F" w:rsidRDefault="008734C3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0F034F" w:rsidRDefault="008734C3">
      <w:pPr>
        <w:pStyle w:val="a3"/>
        <w:ind w:firstLine="567"/>
      </w:pPr>
      <w:r>
        <w:t>- интерактивная лекция (применение следующих активных форм обучения: ведомая (управляемая) дискуссия или беседа; модерация; демонстрация слайдов или учебных фильмов; мозговой штурм; мотивационная речь); - построение сценариев развития различных ситуаций на основе заданных условий; - информационно-коммуникационная (например, занятия в компьютерном классе с использованием профессиональных пакетов прикладных программ); - поисково-исследовательская (самостоятельная исследовательская деятельность студентов в процессе обучения); - решение учебных задач.</w:t>
      </w:r>
    </w:p>
    <w:p w:rsidR="000F034F" w:rsidRDefault="000F034F">
      <w:pPr>
        <w:pStyle w:val="a3"/>
      </w:pPr>
    </w:p>
    <w:p w:rsidR="000F034F" w:rsidRDefault="008734C3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0F034F" w:rsidRDefault="000F034F">
      <w:pPr>
        <w:pStyle w:val="a3"/>
      </w:pPr>
    </w:p>
    <w:p w:rsidR="000F034F" w:rsidRDefault="008734C3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0F034F" w:rsidRDefault="008734C3">
      <w:pPr>
        <w:pStyle w:val="a3"/>
        <w:ind w:firstLine="567"/>
      </w:pPr>
      <w:r>
        <w:t xml:space="preserve">- дистанционные образовательные; - личностно ориентированные (например, использование экранной клавиатуры и альтернативных устройств ввода информации для обучающихся с нарушениями опорно-двигательного аппарата; оборудование учебной аудитории, в которой обучаются студенты с нарушением слуха компьютерной техникой, </w:t>
      </w:r>
      <w:r>
        <w:lastRenderedPageBreak/>
        <w:t>аудиотехникой, видеотехникой, электронной доской); - предметно-ориентированные (процесс целеобразования, т.е. цели формируются через их результаты, выраженные в действиях обучающихся); - проведение дополнительных индивидуальных консультаций и занятий с обучающимися, организованные для оказания помощи в освоении учебного материала.</w:t>
      </w:r>
    </w:p>
    <w:p w:rsidR="000F034F" w:rsidRDefault="000F034F">
      <w:pPr>
        <w:pStyle w:val="a3"/>
      </w:pPr>
    </w:p>
    <w:p w:rsidR="000F034F" w:rsidRDefault="008734C3">
      <w:pPr>
        <w:pStyle w:val="a3"/>
        <w:jc w:val="center"/>
      </w:pPr>
      <w:r>
        <w:rPr>
          <w:b/>
        </w:rPr>
        <w:t>1.4.3 Формат обучения</w:t>
      </w:r>
    </w:p>
    <w:p w:rsidR="000F034F" w:rsidRDefault="000F034F">
      <w:pPr>
        <w:pStyle w:val="a3"/>
      </w:pPr>
    </w:p>
    <w:p w:rsidR="000F034F" w:rsidRDefault="008734C3">
      <w:pPr>
        <w:pStyle w:val="a3"/>
        <w:ind w:firstLine="567"/>
      </w:pPr>
      <w:r>
        <w:rPr>
          <w:b/>
          <w:i/>
        </w:rPr>
        <w:t>Традиционное обучение</w:t>
      </w:r>
    </w:p>
    <w:p w:rsidR="000F034F" w:rsidRDefault="008734C3">
      <w:pPr>
        <w:pStyle w:val="a3"/>
        <w:ind w:firstLine="567"/>
      </w:pPr>
      <w:r>
        <w:t>Занятия проводятся в аудитории, в соответствии с расписанием занятий по ВКТУ</w:t>
      </w:r>
    </w:p>
    <w:p w:rsidR="000F034F" w:rsidRDefault="008734C3">
      <w:pPr>
        <w:pStyle w:val="a3"/>
        <w:ind w:firstLine="567"/>
      </w:pPr>
      <w:r>
        <w:rPr>
          <w:b/>
          <w:i/>
        </w:rPr>
        <w:t>Дистанционное обучение</w:t>
      </w:r>
    </w:p>
    <w:p w:rsidR="000F034F" w:rsidRDefault="008734C3">
      <w:pPr>
        <w:pStyle w:val="a3"/>
        <w:ind w:firstLine="567"/>
      </w:pPr>
      <w:r>
        <w:t>Занятия проводятся на образовательной платформе СДО ВК</w:t>
      </w:r>
      <w:r w:rsidR="007F3C1F">
        <w:t>Т</w:t>
      </w:r>
      <w:r>
        <w:t>У.</w:t>
      </w:r>
    </w:p>
    <w:p w:rsidR="000F034F" w:rsidRDefault="008734C3">
      <w:pPr>
        <w:pStyle w:val="a3"/>
        <w:ind w:firstLine="567"/>
      </w:pPr>
      <w:r>
        <w:rPr>
          <w:b/>
          <w:i/>
        </w:rPr>
        <w:t>Смешанное обучение</w:t>
      </w:r>
    </w:p>
    <w:p w:rsidR="000F034F" w:rsidRDefault="008734C3">
      <w:pPr>
        <w:pStyle w:val="a3"/>
        <w:ind w:firstLine="567"/>
      </w:pPr>
      <w:r>
        <w:t>Лекционные занятия размещены в виде видеолекций в системе СДО образовательного портала ВКТУ, а также могут проводиться on-line, с помощью системы СДО образовательного портала, системы видеоконференций BBB и ZOOM. Практические занятия проводятся по расписанию занятий в традиционной форме.</w:t>
      </w:r>
    </w:p>
    <w:p w:rsidR="000F034F" w:rsidRDefault="000F034F">
      <w:pPr>
        <w:pStyle w:val="a3"/>
      </w:pPr>
    </w:p>
    <w:p w:rsidR="000F034F" w:rsidRDefault="008734C3">
      <w:pPr>
        <w:pStyle w:val="a3"/>
        <w:jc w:val="center"/>
      </w:pPr>
      <w:r>
        <w:rPr>
          <w:b/>
        </w:rPr>
        <w:t>1.5 Пререквизиты</w:t>
      </w:r>
    </w:p>
    <w:p w:rsidR="000F034F" w:rsidRDefault="000F034F">
      <w:pPr>
        <w:pStyle w:val="a3"/>
      </w:pPr>
    </w:p>
    <w:p w:rsidR="000F034F" w:rsidRDefault="008734C3">
      <w:pPr>
        <w:pStyle w:val="a3"/>
        <w:ind w:firstLine="567"/>
      </w:pPr>
      <w:r>
        <w:t>- Геодезия</w:t>
      </w:r>
    </w:p>
    <w:p w:rsidR="000F034F" w:rsidRDefault="000F034F">
      <w:pPr>
        <w:pStyle w:val="a3"/>
      </w:pPr>
    </w:p>
    <w:p w:rsidR="000F034F" w:rsidRDefault="008734C3">
      <w:pPr>
        <w:pStyle w:val="a3"/>
        <w:jc w:val="center"/>
      </w:pPr>
      <w:r>
        <w:rPr>
          <w:b/>
        </w:rPr>
        <w:t>1.6 Постреквизиты</w:t>
      </w:r>
    </w:p>
    <w:p w:rsidR="000F034F" w:rsidRDefault="000F034F">
      <w:pPr>
        <w:pStyle w:val="a3"/>
      </w:pPr>
    </w:p>
    <w:p w:rsidR="000F034F" w:rsidRDefault="008734C3">
      <w:pPr>
        <w:pStyle w:val="a3"/>
        <w:ind w:firstLine="567"/>
      </w:pPr>
      <w:r>
        <w:t>- Инженерная геодезия</w:t>
      </w:r>
    </w:p>
    <w:p w:rsidR="000F034F" w:rsidRDefault="000F034F">
      <w:pPr>
        <w:pStyle w:val="a3"/>
      </w:pPr>
    </w:p>
    <w:p w:rsidR="000F034F" w:rsidRDefault="008734C3">
      <w:pPr>
        <w:pStyle w:val="a3"/>
        <w:jc w:val="center"/>
      </w:pPr>
      <w:r>
        <w:rPr>
          <w:b/>
        </w:rPr>
        <w:t>1.7 Трудоемкость дисциплины</w:t>
      </w:r>
    </w:p>
    <w:p w:rsidR="000F034F" w:rsidRDefault="000F034F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/>
      </w:tblPr>
      <w:tblGrid>
        <w:gridCol w:w="6782"/>
        <w:gridCol w:w="2906"/>
      </w:tblGrid>
      <w:tr w:rsidR="000F034F">
        <w:trPr>
          <w:tblHeader/>
        </w:trPr>
        <w:tc>
          <w:tcPr>
            <w:tcW w:w="3500" w:type="pct"/>
          </w:tcPr>
          <w:p w:rsidR="000F034F" w:rsidRDefault="008734C3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0F034F" w:rsidRDefault="008734C3">
            <w:pPr>
              <w:pStyle w:val="a3"/>
              <w:jc w:val="center"/>
            </w:pPr>
            <w:r>
              <w:t>часы</w:t>
            </w:r>
          </w:p>
        </w:tc>
      </w:tr>
      <w:tr w:rsidR="000F034F">
        <w:tc>
          <w:tcPr>
            <w:tcW w:w="0" w:type="auto"/>
          </w:tcPr>
          <w:p w:rsidR="000F034F" w:rsidRDefault="008734C3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15</w:t>
            </w:r>
          </w:p>
        </w:tc>
      </w:tr>
      <w:tr w:rsidR="000F034F">
        <w:tc>
          <w:tcPr>
            <w:tcW w:w="0" w:type="auto"/>
          </w:tcPr>
          <w:p w:rsidR="000F034F" w:rsidRDefault="008734C3">
            <w:pPr>
              <w:pStyle w:val="a3"/>
            </w:pPr>
            <w:r>
              <w:t>Лабораторные работы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30</w:t>
            </w:r>
          </w:p>
        </w:tc>
      </w:tr>
      <w:tr w:rsidR="000F034F">
        <w:tc>
          <w:tcPr>
            <w:tcW w:w="0" w:type="auto"/>
          </w:tcPr>
          <w:p w:rsidR="000F034F" w:rsidRDefault="008734C3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30</w:t>
            </w:r>
          </w:p>
        </w:tc>
      </w:tr>
      <w:tr w:rsidR="000F034F">
        <w:tc>
          <w:tcPr>
            <w:tcW w:w="0" w:type="auto"/>
          </w:tcPr>
          <w:p w:rsidR="000F034F" w:rsidRDefault="008734C3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75</w:t>
            </w:r>
          </w:p>
        </w:tc>
      </w:tr>
      <w:tr w:rsidR="000F034F">
        <w:tc>
          <w:tcPr>
            <w:tcW w:w="0" w:type="auto"/>
          </w:tcPr>
          <w:p w:rsidR="000F034F" w:rsidRDefault="008734C3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курсовая работа, экзамен</w:t>
            </w:r>
          </w:p>
        </w:tc>
      </w:tr>
    </w:tbl>
    <w:p w:rsidR="000F034F" w:rsidRDefault="000F034F">
      <w:pPr>
        <w:pStyle w:val="a3"/>
      </w:pPr>
    </w:p>
    <w:p w:rsidR="000F034F" w:rsidRDefault="008734C3">
      <w:pPr>
        <w:pStyle w:val="a3"/>
        <w:jc w:val="center"/>
      </w:pPr>
      <w:r>
        <w:rPr>
          <w:b/>
        </w:rPr>
        <w:t>2 СОДЕРЖАНИЕ ДИСЦИПЛИНЫ</w:t>
      </w:r>
    </w:p>
    <w:p w:rsidR="000F034F" w:rsidRDefault="000F034F">
      <w:pPr>
        <w:pStyle w:val="a3"/>
      </w:pPr>
    </w:p>
    <w:p w:rsidR="000F034F" w:rsidRDefault="008734C3">
      <w:pPr>
        <w:pStyle w:val="a3"/>
        <w:jc w:val="center"/>
      </w:pPr>
      <w:r>
        <w:rPr>
          <w:b/>
        </w:rPr>
        <w:t>2.1 Тематический план</w:t>
      </w:r>
    </w:p>
    <w:p w:rsidR="000F034F" w:rsidRDefault="000F034F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/>
      </w:tblPr>
      <w:tblGrid>
        <w:gridCol w:w="290"/>
        <w:gridCol w:w="6553"/>
        <w:gridCol w:w="1583"/>
        <w:gridCol w:w="1262"/>
      </w:tblGrid>
      <w:tr w:rsidR="000F034F">
        <w:trPr>
          <w:tblHeader/>
        </w:trPr>
        <w:tc>
          <w:tcPr>
            <w:tcW w:w="147" w:type="pct"/>
          </w:tcPr>
          <w:p w:rsidR="000F034F" w:rsidRDefault="008734C3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0F034F" w:rsidRDefault="008734C3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0F034F" w:rsidRDefault="008734C3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0F034F" w:rsidRDefault="008734C3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0F034F">
        <w:tc>
          <w:tcPr>
            <w:tcW w:w="0" w:type="auto"/>
            <w:gridSpan w:val="4"/>
          </w:tcPr>
          <w:p w:rsidR="000F034F" w:rsidRDefault="008734C3">
            <w:pPr>
              <w:pStyle w:val="a3"/>
              <w:jc w:val="center"/>
            </w:pPr>
            <w:r>
              <w:rPr>
                <w:b/>
              </w:rPr>
              <w:t>Дәрістік сабақтар / Лекционные занятия</w:t>
            </w:r>
          </w:p>
        </w:tc>
      </w:tr>
      <w:tr w:rsidR="000F034F"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</w:pPr>
            <w:r>
              <w:rPr>
                <w:b/>
                <w:sz w:val="22"/>
              </w:rPr>
              <w:t>Тема 1. Предмет и задачи землеустройства.</w:t>
            </w:r>
          </w:p>
          <w:p w:rsidR="000F034F" w:rsidRDefault="008734C3">
            <w:pPr>
              <w:pStyle w:val="a3"/>
            </w:pPr>
            <w:r>
              <w:rPr>
                <w:sz w:val="22"/>
              </w:rPr>
              <w:t>Краткий обзор геодезических работ и связь с другими дисциплинами. Современные проблемы и перспективы развития.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1,2,3,4,5</w:t>
            </w:r>
          </w:p>
        </w:tc>
      </w:tr>
      <w:tr w:rsidR="000F034F"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</w:pPr>
            <w:r>
              <w:rPr>
                <w:b/>
                <w:sz w:val="22"/>
              </w:rPr>
              <w:t>Тема 2. Виды землеустройства, их классификация и задачи.</w:t>
            </w:r>
          </w:p>
          <w:p w:rsidR="000F034F" w:rsidRDefault="008734C3">
            <w:pPr>
              <w:pStyle w:val="a3"/>
            </w:pPr>
            <w:r>
              <w:rPr>
                <w:sz w:val="22"/>
              </w:rPr>
              <w:t xml:space="preserve">Землеустроительные работы, состав и стадии землеустроительного </w:t>
            </w:r>
            <w:r>
              <w:rPr>
                <w:sz w:val="22"/>
              </w:rPr>
              <w:lastRenderedPageBreak/>
              <w:t>процесса. Порядок оформления прав на земельные участки.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lastRenderedPageBreak/>
              <w:t>2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1,2,3,4,5</w:t>
            </w:r>
          </w:p>
        </w:tc>
      </w:tr>
      <w:tr w:rsidR="000F034F"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lastRenderedPageBreak/>
              <w:t>3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</w:pPr>
            <w:r>
              <w:rPr>
                <w:b/>
                <w:sz w:val="22"/>
              </w:rPr>
              <w:t>Тема 3. Работы, выполняемые на этапе выбора земельного участка.</w:t>
            </w:r>
          </w:p>
          <w:p w:rsidR="000F034F" w:rsidRDefault="008734C3">
            <w:pPr>
              <w:pStyle w:val="a3"/>
            </w:pPr>
            <w:r>
              <w:rPr>
                <w:sz w:val="22"/>
              </w:rPr>
              <w:t>Стадия предварительного согласования, местоположения и примерных размеров.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1,2,3,4,5</w:t>
            </w:r>
          </w:p>
        </w:tc>
      </w:tr>
      <w:tr w:rsidR="000F034F"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</w:pPr>
            <w:r>
              <w:rPr>
                <w:b/>
                <w:sz w:val="22"/>
              </w:rPr>
              <w:t>Тема 4. Съемки, корректировка съемок.</w:t>
            </w:r>
          </w:p>
          <w:p w:rsidR="000F034F" w:rsidRDefault="008734C3">
            <w:pPr>
              <w:pStyle w:val="a3"/>
            </w:pPr>
            <w:r>
              <w:rPr>
                <w:sz w:val="22"/>
              </w:rPr>
              <w:t>Проектные работы. проектно-техническая документация. Стадии проектирования. Исходная геодезическая основа для выполнения землеустроительных работ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1,2,3,4,5</w:t>
            </w:r>
          </w:p>
        </w:tc>
      </w:tr>
      <w:tr w:rsidR="000F034F"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</w:pPr>
            <w:r>
              <w:rPr>
                <w:b/>
                <w:sz w:val="22"/>
              </w:rPr>
              <w:t>Тема 5. Планово-картографические материалы, используемые при геодезических работах в землеустройстве Полевые работы.</w:t>
            </w:r>
          </w:p>
          <w:p w:rsidR="000F034F" w:rsidRDefault="008734C3">
            <w:pPr>
              <w:pStyle w:val="a3"/>
            </w:pPr>
            <w:r>
              <w:rPr>
                <w:sz w:val="22"/>
              </w:rPr>
              <w:t>Ориентирование, перенесение и способы выноса границ земельных участков в натуру. Закрепление границ на местности.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1,2,3,4,5</w:t>
            </w:r>
          </w:p>
        </w:tc>
      </w:tr>
      <w:tr w:rsidR="000F034F"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</w:pPr>
            <w:r>
              <w:rPr>
                <w:b/>
                <w:sz w:val="22"/>
              </w:rPr>
              <w:t>Тема 6. Камеральные работы.</w:t>
            </w:r>
          </w:p>
          <w:p w:rsidR="000F034F" w:rsidRDefault="008734C3">
            <w:pPr>
              <w:pStyle w:val="a3"/>
            </w:pPr>
            <w:r>
              <w:rPr>
                <w:sz w:val="22"/>
              </w:rPr>
              <w:t>Обработка геодезических измерений. Изготовление технического отчета, плана границ, акта установления границ, акта сдачи на хранения межевых знаков.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1,2,3,4,5</w:t>
            </w:r>
          </w:p>
        </w:tc>
      </w:tr>
      <w:tr w:rsidR="000F034F"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</w:pPr>
            <w:r>
              <w:rPr>
                <w:b/>
                <w:sz w:val="22"/>
              </w:rPr>
              <w:t>Тема 7. Вычисление площадей земельных участков.</w:t>
            </w:r>
          </w:p>
          <w:p w:rsidR="000F034F" w:rsidRDefault="008734C3">
            <w:pPr>
              <w:pStyle w:val="a3"/>
            </w:pPr>
            <w:r>
              <w:rPr>
                <w:sz w:val="22"/>
              </w:rPr>
              <w:t>Аналитический, графический, механический и графоаналитический способы. Определение площадей с помощью современных технологий.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1,2,3,4,5</w:t>
            </w:r>
          </w:p>
        </w:tc>
      </w:tr>
      <w:tr w:rsidR="000F034F"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</w:pPr>
            <w:r>
              <w:rPr>
                <w:b/>
                <w:sz w:val="22"/>
              </w:rPr>
              <w:t>Тема 8. Геодезические работы в земельном и городском кадастре.</w:t>
            </w:r>
          </w:p>
          <w:p w:rsidR="000F034F" w:rsidRDefault="008734C3">
            <w:pPr>
              <w:pStyle w:val="a3"/>
            </w:pPr>
            <w:r>
              <w:rPr>
                <w:sz w:val="22"/>
              </w:rPr>
              <w:t>учет и рациональное использование земельных ресурсов.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1,2,3,4,5</w:t>
            </w:r>
          </w:p>
        </w:tc>
      </w:tr>
      <w:tr w:rsidR="000F034F"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</w:pPr>
            <w:r>
              <w:rPr>
                <w:b/>
                <w:sz w:val="22"/>
              </w:rPr>
              <w:t>Тема 9. Освидетельствование геодезических, землеустроительных и кадастровых работ.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1,2,3,4,5</w:t>
            </w:r>
          </w:p>
        </w:tc>
      </w:tr>
      <w:tr w:rsidR="000F034F"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</w:pPr>
            <w:r>
              <w:rPr>
                <w:b/>
                <w:sz w:val="22"/>
              </w:rPr>
              <w:t>Тема 10. Обновление топографических планов и карт с использованием современных технологий.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1,2,3,4,5</w:t>
            </w:r>
          </w:p>
        </w:tc>
      </w:tr>
      <w:tr w:rsidR="000F034F"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</w:pPr>
            <w:r>
              <w:rPr>
                <w:b/>
                <w:sz w:val="22"/>
              </w:rPr>
              <w:t>Тема 11. Топографическая съемка в масштабах 1:5000, 1:2000, 1:1000 и 1:500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1,2,3,4,5</w:t>
            </w:r>
          </w:p>
        </w:tc>
      </w:tr>
      <w:tr w:rsidR="000F034F"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</w:pPr>
            <w:r>
              <w:rPr>
                <w:b/>
                <w:sz w:val="22"/>
              </w:rPr>
              <w:t>Тема 12. Геодезическое обеспечение землеустроительных проектов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1,2,3,4,5</w:t>
            </w:r>
          </w:p>
        </w:tc>
      </w:tr>
      <w:tr w:rsidR="000F034F">
        <w:tc>
          <w:tcPr>
            <w:tcW w:w="0" w:type="auto"/>
            <w:gridSpan w:val="2"/>
          </w:tcPr>
          <w:p w:rsidR="000F034F" w:rsidRDefault="008734C3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:rsidR="000F034F" w:rsidRDefault="000F034F">
            <w:pPr>
              <w:pStyle w:val="a3"/>
            </w:pPr>
          </w:p>
        </w:tc>
      </w:tr>
      <w:tr w:rsidR="000F034F">
        <w:tc>
          <w:tcPr>
            <w:tcW w:w="0" w:type="auto"/>
            <w:gridSpan w:val="4"/>
          </w:tcPr>
          <w:p w:rsidR="000F034F" w:rsidRDefault="008734C3">
            <w:pPr>
              <w:pStyle w:val="a3"/>
              <w:jc w:val="center"/>
            </w:pPr>
            <w:r>
              <w:rPr>
                <w:b/>
              </w:rPr>
              <w:t>Зертханалық сабақтар / Лабораторные занятия</w:t>
            </w:r>
          </w:p>
        </w:tc>
      </w:tr>
      <w:tr w:rsidR="000F034F"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</w:pPr>
            <w:r>
              <w:rPr>
                <w:b/>
                <w:sz w:val="22"/>
              </w:rPr>
              <w:t>Тема 1. Изучение программного обеспечения MapInfo и т.</w:t>
            </w:r>
          </w:p>
          <w:p w:rsidR="000F034F" w:rsidRDefault="008734C3">
            <w:pPr>
              <w:pStyle w:val="a3"/>
            </w:pPr>
            <w:r>
              <w:rPr>
                <w:sz w:val="22"/>
              </w:rPr>
              <w:t>д. Регистрация карт и планов земельных участков.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5,6,7,8</w:t>
            </w:r>
          </w:p>
        </w:tc>
      </w:tr>
      <w:tr w:rsidR="000F034F"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</w:pPr>
            <w:r>
              <w:rPr>
                <w:b/>
                <w:sz w:val="22"/>
              </w:rPr>
              <w:t>Тема 2. Вычисление площади землепользования аналитическим способом.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5,6,7,8</w:t>
            </w:r>
          </w:p>
        </w:tc>
      </w:tr>
      <w:tr w:rsidR="000F034F"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</w:pPr>
            <w:r>
              <w:rPr>
                <w:b/>
                <w:sz w:val="22"/>
              </w:rPr>
              <w:t>Тема 3. Вычисление площади землепользования графическим способом.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5,6,7,8</w:t>
            </w:r>
          </w:p>
        </w:tc>
      </w:tr>
      <w:tr w:rsidR="000F034F"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</w:pPr>
            <w:r>
              <w:rPr>
                <w:b/>
                <w:sz w:val="22"/>
              </w:rPr>
              <w:t>Тема 4. Вычисление площади землепользования.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5,6,7,8</w:t>
            </w:r>
          </w:p>
        </w:tc>
      </w:tr>
      <w:tr w:rsidR="000F034F"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</w:pPr>
            <w:r>
              <w:rPr>
                <w:b/>
                <w:sz w:val="22"/>
              </w:rPr>
              <w:t>Тема 5. Механический способ определения площадей.</w:t>
            </w:r>
          </w:p>
          <w:p w:rsidR="000F034F" w:rsidRDefault="008734C3">
            <w:pPr>
              <w:pStyle w:val="a3"/>
            </w:pPr>
            <w:r>
              <w:rPr>
                <w:sz w:val="22"/>
              </w:rPr>
              <w:t>вычисление площади с использованием планиметра. Способ Савича.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5,6,7,8</w:t>
            </w:r>
          </w:p>
        </w:tc>
      </w:tr>
      <w:tr w:rsidR="000F034F"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</w:pPr>
            <w:r>
              <w:rPr>
                <w:b/>
                <w:sz w:val="22"/>
              </w:rPr>
              <w:t>Тема 6. Прямая и обратная геодезическая задачи.</w:t>
            </w:r>
          </w:p>
          <w:p w:rsidR="000F034F" w:rsidRDefault="008734C3">
            <w:pPr>
              <w:pStyle w:val="a3"/>
            </w:pPr>
            <w:r>
              <w:rPr>
                <w:sz w:val="22"/>
              </w:rPr>
              <w:t>Задача Потенота и Ганзена.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5,6,7,8</w:t>
            </w:r>
          </w:p>
        </w:tc>
      </w:tr>
      <w:tr w:rsidR="000F034F"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</w:pPr>
            <w:r>
              <w:rPr>
                <w:b/>
                <w:sz w:val="22"/>
              </w:rPr>
              <w:t>Тема 7. Вычисление координат точек межевого знака по измеренным углам.</w:t>
            </w:r>
          </w:p>
          <w:p w:rsidR="000F034F" w:rsidRDefault="008734C3">
            <w:pPr>
              <w:pStyle w:val="a3"/>
            </w:pPr>
            <w:r>
              <w:rPr>
                <w:sz w:val="22"/>
              </w:rPr>
              <w:lastRenderedPageBreak/>
              <w:t>Вычисление координат точек по дирекционным углам.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lastRenderedPageBreak/>
              <w:t>3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5,6,7,8</w:t>
            </w:r>
          </w:p>
        </w:tc>
      </w:tr>
      <w:tr w:rsidR="000F034F"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lastRenderedPageBreak/>
              <w:t>8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</w:pPr>
            <w:r>
              <w:rPr>
                <w:b/>
                <w:sz w:val="22"/>
              </w:rPr>
              <w:t>Тема 8. Проектирование трапеции.</w:t>
            </w:r>
          </w:p>
          <w:p w:rsidR="000F034F" w:rsidRDefault="008734C3">
            <w:pPr>
              <w:pStyle w:val="a3"/>
            </w:pPr>
            <w:r>
              <w:rPr>
                <w:sz w:val="22"/>
              </w:rPr>
              <w:t>Решение геодезического четырех-угольника. Вычисление сторон треугольника по теореме синусов.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5,6,7,8</w:t>
            </w:r>
          </w:p>
        </w:tc>
      </w:tr>
      <w:tr w:rsidR="000F034F"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</w:pPr>
            <w:r>
              <w:rPr>
                <w:b/>
                <w:sz w:val="22"/>
              </w:rPr>
              <w:t>Тема 9. Изучение геодезических построений.</w:t>
            </w:r>
          </w:p>
          <w:p w:rsidR="000F034F" w:rsidRDefault="008734C3">
            <w:pPr>
              <w:pStyle w:val="a3"/>
            </w:pPr>
            <w:r>
              <w:rPr>
                <w:sz w:val="22"/>
              </w:rPr>
              <w:t>Уравнивание геодезических цепей.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5,6,7,8</w:t>
            </w:r>
          </w:p>
        </w:tc>
      </w:tr>
      <w:tr w:rsidR="000F034F"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</w:pPr>
            <w:r>
              <w:rPr>
                <w:b/>
                <w:sz w:val="22"/>
              </w:rPr>
              <w:t>Тема 10. Вычисление исходных данных для перенесения границ земельных участков в натуру.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5,6,7,8</w:t>
            </w:r>
          </w:p>
        </w:tc>
      </w:tr>
      <w:tr w:rsidR="000F034F">
        <w:tc>
          <w:tcPr>
            <w:tcW w:w="0" w:type="auto"/>
            <w:gridSpan w:val="2"/>
          </w:tcPr>
          <w:p w:rsidR="000F034F" w:rsidRDefault="008734C3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0" w:type="auto"/>
          </w:tcPr>
          <w:p w:rsidR="000F034F" w:rsidRDefault="000F034F">
            <w:pPr>
              <w:pStyle w:val="a3"/>
            </w:pPr>
          </w:p>
        </w:tc>
      </w:tr>
    </w:tbl>
    <w:p w:rsidR="000F034F" w:rsidRDefault="000F034F">
      <w:pPr>
        <w:pStyle w:val="a3"/>
      </w:pPr>
    </w:p>
    <w:p w:rsidR="000F034F" w:rsidRDefault="008734C3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0F034F" w:rsidRDefault="000F034F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/>
      </w:tblPr>
      <w:tblGrid>
        <w:gridCol w:w="1894"/>
        <w:gridCol w:w="2115"/>
        <w:gridCol w:w="1671"/>
        <w:gridCol w:w="1307"/>
        <w:gridCol w:w="1499"/>
        <w:gridCol w:w="1202"/>
      </w:tblGrid>
      <w:tr w:rsidR="000F034F">
        <w:trPr>
          <w:trHeight w:val="1229"/>
          <w:tblHeader/>
        </w:trPr>
        <w:tc>
          <w:tcPr>
            <w:tcW w:w="1026" w:type="pct"/>
          </w:tcPr>
          <w:p w:rsidR="000F034F" w:rsidRDefault="008734C3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0F034F" w:rsidRDefault="008734C3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0F034F" w:rsidRDefault="008734C3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0F034F" w:rsidRDefault="008734C3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0F034F" w:rsidRDefault="008734C3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0F034F" w:rsidRDefault="008734C3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0F034F">
        <w:tc>
          <w:tcPr>
            <w:tcW w:w="0" w:type="auto"/>
          </w:tcPr>
          <w:p w:rsidR="000F034F" w:rsidRDefault="008734C3">
            <w:pPr>
              <w:pStyle w:val="a3"/>
            </w:pPr>
            <w:r>
              <w:rPr>
                <w:sz w:val="22"/>
              </w:rPr>
              <w:t>Курсовая работа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</w:pPr>
            <w:r>
              <w:rPr>
                <w:sz w:val="22"/>
              </w:rPr>
              <w:t>Подготовительные работы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rPr>
                <w:sz w:val="22"/>
              </w:rPr>
              <w:t>Индивидуальные задания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5,6,7,8 и ДЛ. 6</w:t>
            </w:r>
          </w:p>
        </w:tc>
      </w:tr>
      <w:tr w:rsidR="000F034F">
        <w:tc>
          <w:tcPr>
            <w:tcW w:w="0" w:type="auto"/>
          </w:tcPr>
          <w:p w:rsidR="000F034F" w:rsidRDefault="008734C3">
            <w:pPr>
              <w:pStyle w:val="a3"/>
            </w:pPr>
            <w:r>
              <w:rPr>
                <w:sz w:val="22"/>
              </w:rPr>
              <w:t>Курсовая работа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</w:pPr>
            <w:r>
              <w:rPr>
                <w:sz w:val="22"/>
              </w:rPr>
              <w:t>Составление и оформление топографической основы плана землепользования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rPr>
                <w:sz w:val="22"/>
              </w:rPr>
              <w:t>Успеваемость по разделам курсовой работы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5,6,7,8 и ДЛ. 6</w:t>
            </w:r>
          </w:p>
        </w:tc>
      </w:tr>
      <w:tr w:rsidR="000F034F">
        <w:tc>
          <w:tcPr>
            <w:tcW w:w="0" w:type="auto"/>
          </w:tcPr>
          <w:p w:rsidR="000F034F" w:rsidRDefault="008734C3">
            <w:pPr>
              <w:pStyle w:val="a3"/>
            </w:pPr>
            <w:r>
              <w:rPr>
                <w:sz w:val="22"/>
              </w:rPr>
              <w:t>Курсовая работа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</w:pPr>
            <w:r>
              <w:rPr>
                <w:sz w:val="22"/>
              </w:rPr>
              <w:t>Определение площади землепользования аналитическим способом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rPr>
                <w:sz w:val="22"/>
              </w:rPr>
              <w:t>Успеваемость по разделам курсовой работы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5,6,7,8 и ДЛ. 6</w:t>
            </w:r>
          </w:p>
        </w:tc>
      </w:tr>
      <w:tr w:rsidR="000F034F">
        <w:tc>
          <w:tcPr>
            <w:tcW w:w="0" w:type="auto"/>
          </w:tcPr>
          <w:p w:rsidR="000F034F" w:rsidRDefault="008734C3">
            <w:pPr>
              <w:pStyle w:val="a3"/>
            </w:pPr>
            <w:r>
              <w:rPr>
                <w:sz w:val="22"/>
              </w:rPr>
              <w:t>Курсовая работа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</w:pPr>
            <w:r>
              <w:rPr>
                <w:sz w:val="22"/>
              </w:rPr>
              <w:t>Вычисление площади замагистрального пространства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rPr>
                <w:sz w:val="22"/>
              </w:rPr>
              <w:t>Успеваемость по разделам курсовой работы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5,6,7,8 и ДЛ. 6</w:t>
            </w:r>
          </w:p>
        </w:tc>
      </w:tr>
      <w:tr w:rsidR="000F034F">
        <w:tc>
          <w:tcPr>
            <w:tcW w:w="0" w:type="auto"/>
          </w:tcPr>
          <w:p w:rsidR="000F034F" w:rsidRDefault="008734C3">
            <w:pPr>
              <w:pStyle w:val="a3"/>
            </w:pPr>
            <w:r>
              <w:rPr>
                <w:sz w:val="22"/>
              </w:rPr>
              <w:t>Курсовая работа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</w:pPr>
            <w:r>
              <w:rPr>
                <w:sz w:val="22"/>
              </w:rPr>
              <w:t>Вычисление площади землепользования по способу Савича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rPr>
                <w:sz w:val="22"/>
              </w:rPr>
              <w:t>Успеваемость по разделам курсовой работы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5,6,7,8 и ДЛ. 6</w:t>
            </w:r>
          </w:p>
        </w:tc>
      </w:tr>
      <w:tr w:rsidR="000F034F">
        <w:tc>
          <w:tcPr>
            <w:tcW w:w="0" w:type="auto"/>
          </w:tcPr>
          <w:p w:rsidR="000F034F" w:rsidRDefault="008734C3">
            <w:pPr>
              <w:pStyle w:val="a3"/>
            </w:pPr>
            <w:r>
              <w:rPr>
                <w:sz w:val="22"/>
              </w:rPr>
              <w:t>Курсовая работа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</w:pPr>
            <w:r>
              <w:rPr>
                <w:sz w:val="22"/>
              </w:rPr>
              <w:t>Вычисление площади землепользования по секциям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rPr>
                <w:sz w:val="22"/>
              </w:rPr>
              <w:t>Успеваемость по разделам курсовой работы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5,6,7,8 и ДЛ. 6</w:t>
            </w:r>
          </w:p>
        </w:tc>
      </w:tr>
      <w:tr w:rsidR="000F034F">
        <w:tc>
          <w:tcPr>
            <w:tcW w:w="0" w:type="auto"/>
          </w:tcPr>
          <w:p w:rsidR="000F034F" w:rsidRDefault="008734C3">
            <w:pPr>
              <w:pStyle w:val="a3"/>
            </w:pPr>
            <w:r>
              <w:rPr>
                <w:sz w:val="22"/>
              </w:rPr>
              <w:t>Курсовая работа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</w:pPr>
            <w:r>
              <w:rPr>
                <w:sz w:val="22"/>
              </w:rPr>
              <w:t>Вычисление площади землепользования по контурам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rPr>
                <w:sz w:val="22"/>
              </w:rPr>
              <w:t>Успеваемость по разделам курсовой работы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5,6,7,8 и ДЛ. 6</w:t>
            </w:r>
          </w:p>
        </w:tc>
      </w:tr>
      <w:tr w:rsidR="000F034F">
        <w:tc>
          <w:tcPr>
            <w:tcW w:w="0" w:type="auto"/>
          </w:tcPr>
          <w:p w:rsidR="000F034F" w:rsidRDefault="008734C3">
            <w:pPr>
              <w:pStyle w:val="a3"/>
            </w:pPr>
            <w:r>
              <w:rPr>
                <w:sz w:val="22"/>
              </w:rPr>
              <w:t>Курсовая работа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</w:pPr>
            <w:r>
              <w:rPr>
                <w:sz w:val="22"/>
              </w:rPr>
              <w:t>Экспликация земель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rPr>
                <w:sz w:val="22"/>
              </w:rPr>
              <w:t>Успеваемость по разделам курсовой работы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5,6,7,8 и ДЛ. 6</w:t>
            </w:r>
          </w:p>
        </w:tc>
      </w:tr>
      <w:tr w:rsidR="000F034F">
        <w:tc>
          <w:tcPr>
            <w:tcW w:w="0" w:type="auto"/>
          </w:tcPr>
          <w:p w:rsidR="000F034F" w:rsidRDefault="008734C3">
            <w:pPr>
              <w:pStyle w:val="a3"/>
            </w:pPr>
            <w:r>
              <w:rPr>
                <w:sz w:val="22"/>
              </w:rPr>
              <w:t>Курсовая работа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</w:pPr>
            <w:r>
              <w:rPr>
                <w:sz w:val="22"/>
              </w:rPr>
              <w:t>Вычисление исходных данных для перенесения проекта в натуру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rPr>
                <w:sz w:val="22"/>
              </w:rPr>
              <w:t>Успеваемость по разделам курсовой работы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5,6,7,8 и ДЛ. 6</w:t>
            </w:r>
          </w:p>
        </w:tc>
      </w:tr>
      <w:tr w:rsidR="000F034F">
        <w:tc>
          <w:tcPr>
            <w:tcW w:w="0" w:type="auto"/>
          </w:tcPr>
          <w:p w:rsidR="000F034F" w:rsidRDefault="008734C3">
            <w:pPr>
              <w:pStyle w:val="a3"/>
            </w:pPr>
            <w:r>
              <w:rPr>
                <w:sz w:val="22"/>
              </w:rPr>
              <w:lastRenderedPageBreak/>
              <w:t>Курсовая работа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</w:pPr>
            <w:r>
              <w:rPr>
                <w:sz w:val="22"/>
              </w:rPr>
              <w:t>Изготовление рабочего чертежа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rPr>
                <w:sz w:val="22"/>
              </w:rPr>
              <w:t>При оценке курсовой работы комиссией принимается во внимание содержание работы, качество расчетов, содержание доклада, уровень теоретической и практической подготовки студента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5,6,7,8 и ДЛ. 6</w:t>
            </w:r>
          </w:p>
        </w:tc>
      </w:tr>
    </w:tbl>
    <w:p w:rsidR="000F034F" w:rsidRDefault="000F034F">
      <w:pPr>
        <w:pStyle w:val="a3"/>
      </w:pPr>
    </w:p>
    <w:p w:rsidR="000F034F" w:rsidRDefault="008734C3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0F034F" w:rsidRDefault="000F034F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2425"/>
        <w:gridCol w:w="485"/>
        <w:gridCol w:w="485"/>
        <w:gridCol w:w="485"/>
        <w:gridCol w:w="485"/>
        <w:gridCol w:w="485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  <w:gridCol w:w="482"/>
      </w:tblGrid>
      <w:tr w:rsidR="00E60B73" w:rsidTr="00E60B73">
        <w:trPr>
          <w:tblHeader/>
        </w:trPr>
        <w:tc>
          <w:tcPr>
            <w:tcW w:w="1251" w:type="pct"/>
            <w:vMerge w:val="restart"/>
          </w:tcPr>
          <w:p w:rsidR="00E60B73" w:rsidRDefault="00E60B73" w:rsidP="00EB4F91">
            <w:pPr>
              <w:pStyle w:val="a3"/>
              <w:jc w:val="center"/>
            </w:pPr>
            <w:r>
              <w:t>Тапсырма түрі</w:t>
            </w:r>
          </w:p>
          <w:p w:rsidR="00E60B73" w:rsidRDefault="00E60B73" w:rsidP="00EB4F91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E60B73" w:rsidRDefault="00E60B73" w:rsidP="00EB4F91">
            <w:pPr>
              <w:pStyle w:val="a3"/>
              <w:jc w:val="center"/>
            </w:pPr>
            <w:r>
              <w:t>Академиялық оқу кезеңі, апта</w:t>
            </w:r>
          </w:p>
          <w:p w:rsidR="00E60B73" w:rsidRDefault="00E60B73" w:rsidP="00EB4F91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E60B73" w:rsidTr="00EB4F91">
        <w:trPr>
          <w:tblHeader/>
        </w:trPr>
        <w:tc>
          <w:tcPr>
            <w:tcW w:w="0" w:type="auto"/>
            <w:vMerge/>
          </w:tcPr>
          <w:p w:rsidR="00E60B73" w:rsidRDefault="00E60B73" w:rsidP="00EB4F91">
            <w:pPr>
              <w:pStyle w:val="a3"/>
            </w:pPr>
          </w:p>
        </w:tc>
        <w:tc>
          <w:tcPr>
            <w:tcW w:w="250" w:type="pct"/>
          </w:tcPr>
          <w:p w:rsidR="00E60B73" w:rsidRDefault="00E60B73" w:rsidP="00EB4F91">
            <w:pPr>
              <w:pStyle w:val="a3"/>
              <w:jc w:val="center"/>
            </w:pPr>
            <w:r>
              <w:t>1</w:t>
            </w:r>
          </w:p>
        </w:tc>
        <w:tc>
          <w:tcPr>
            <w:tcW w:w="250" w:type="pct"/>
          </w:tcPr>
          <w:p w:rsidR="00E60B73" w:rsidRDefault="00E60B73" w:rsidP="00EB4F91">
            <w:pPr>
              <w:pStyle w:val="a3"/>
              <w:jc w:val="center"/>
            </w:pPr>
            <w:r>
              <w:t>2</w:t>
            </w:r>
          </w:p>
        </w:tc>
        <w:tc>
          <w:tcPr>
            <w:tcW w:w="250" w:type="pct"/>
          </w:tcPr>
          <w:p w:rsidR="00E60B73" w:rsidRDefault="00E60B73" w:rsidP="00EB4F91">
            <w:pPr>
              <w:pStyle w:val="a3"/>
              <w:jc w:val="center"/>
            </w:pPr>
            <w:r>
              <w:t>3</w:t>
            </w:r>
          </w:p>
        </w:tc>
        <w:tc>
          <w:tcPr>
            <w:tcW w:w="250" w:type="pct"/>
          </w:tcPr>
          <w:p w:rsidR="00E60B73" w:rsidRDefault="00E60B73" w:rsidP="00EB4F91">
            <w:pPr>
              <w:pStyle w:val="a3"/>
              <w:jc w:val="center"/>
            </w:pPr>
            <w:r>
              <w:t>4</w:t>
            </w:r>
          </w:p>
        </w:tc>
        <w:tc>
          <w:tcPr>
            <w:tcW w:w="250" w:type="pct"/>
          </w:tcPr>
          <w:p w:rsidR="00E60B73" w:rsidRDefault="00E60B73" w:rsidP="00EB4F91">
            <w:pPr>
              <w:pStyle w:val="a3"/>
              <w:jc w:val="center"/>
            </w:pPr>
            <w:r>
              <w:t>5</w:t>
            </w:r>
          </w:p>
        </w:tc>
        <w:tc>
          <w:tcPr>
            <w:tcW w:w="250" w:type="pct"/>
          </w:tcPr>
          <w:p w:rsidR="00E60B73" w:rsidRDefault="00E60B73" w:rsidP="00EB4F91">
            <w:pPr>
              <w:pStyle w:val="a3"/>
              <w:jc w:val="center"/>
            </w:pPr>
            <w:r>
              <w:t>6</w:t>
            </w:r>
          </w:p>
        </w:tc>
        <w:tc>
          <w:tcPr>
            <w:tcW w:w="250" w:type="pct"/>
          </w:tcPr>
          <w:p w:rsidR="00E60B73" w:rsidRDefault="00E60B73" w:rsidP="00EB4F91">
            <w:pPr>
              <w:pStyle w:val="a3"/>
              <w:jc w:val="center"/>
            </w:pPr>
            <w:r>
              <w:t>7</w:t>
            </w:r>
          </w:p>
        </w:tc>
        <w:tc>
          <w:tcPr>
            <w:tcW w:w="250" w:type="pct"/>
          </w:tcPr>
          <w:p w:rsidR="00E60B73" w:rsidRDefault="00E60B73" w:rsidP="00EB4F91">
            <w:pPr>
              <w:pStyle w:val="a3"/>
              <w:jc w:val="center"/>
            </w:pPr>
            <w:r>
              <w:t>8</w:t>
            </w:r>
          </w:p>
        </w:tc>
        <w:tc>
          <w:tcPr>
            <w:tcW w:w="250" w:type="pct"/>
          </w:tcPr>
          <w:p w:rsidR="00E60B73" w:rsidRDefault="00E60B73" w:rsidP="00EB4F91">
            <w:pPr>
              <w:pStyle w:val="a3"/>
              <w:jc w:val="center"/>
            </w:pPr>
            <w:r>
              <w:t>9</w:t>
            </w:r>
          </w:p>
        </w:tc>
        <w:tc>
          <w:tcPr>
            <w:tcW w:w="250" w:type="pct"/>
          </w:tcPr>
          <w:p w:rsidR="00E60B73" w:rsidRDefault="00E60B73" w:rsidP="00EB4F91">
            <w:pPr>
              <w:pStyle w:val="a3"/>
              <w:jc w:val="center"/>
            </w:pPr>
            <w:r>
              <w:t>10</w:t>
            </w:r>
          </w:p>
        </w:tc>
        <w:tc>
          <w:tcPr>
            <w:tcW w:w="250" w:type="pct"/>
          </w:tcPr>
          <w:p w:rsidR="00E60B73" w:rsidRDefault="00E60B73" w:rsidP="00EB4F91">
            <w:pPr>
              <w:pStyle w:val="a3"/>
              <w:jc w:val="center"/>
            </w:pPr>
            <w:r>
              <w:t>11</w:t>
            </w:r>
          </w:p>
        </w:tc>
        <w:tc>
          <w:tcPr>
            <w:tcW w:w="250" w:type="pct"/>
          </w:tcPr>
          <w:p w:rsidR="00E60B73" w:rsidRDefault="00E60B73" w:rsidP="00EB4F91">
            <w:pPr>
              <w:pStyle w:val="a3"/>
              <w:jc w:val="center"/>
            </w:pPr>
            <w:r>
              <w:t>12</w:t>
            </w:r>
          </w:p>
        </w:tc>
        <w:tc>
          <w:tcPr>
            <w:tcW w:w="250" w:type="pct"/>
          </w:tcPr>
          <w:p w:rsidR="00E60B73" w:rsidRDefault="00E60B73" w:rsidP="00EB4F91">
            <w:pPr>
              <w:pStyle w:val="a3"/>
              <w:jc w:val="center"/>
            </w:pPr>
            <w:r>
              <w:t>13</w:t>
            </w:r>
          </w:p>
        </w:tc>
        <w:tc>
          <w:tcPr>
            <w:tcW w:w="250" w:type="pct"/>
          </w:tcPr>
          <w:p w:rsidR="00E60B73" w:rsidRDefault="00E60B73" w:rsidP="00EB4F91">
            <w:pPr>
              <w:pStyle w:val="a3"/>
              <w:jc w:val="center"/>
            </w:pPr>
            <w:r>
              <w:t>14</w:t>
            </w:r>
          </w:p>
        </w:tc>
        <w:tc>
          <w:tcPr>
            <w:tcW w:w="250" w:type="pct"/>
          </w:tcPr>
          <w:p w:rsidR="00E60B73" w:rsidRDefault="00E60B73" w:rsidP="00EB4F91">
            <w:pPr>
              <w:pStyle w:val="a3"/>
              <w:jc w:val="center"/>
            </w:pPr>
            <w:r>
              <w:t>15</w:t>
            </w:r>
          </w:p>
        </w:tc>
      </w:tr>
      <w:tr w:rsidR="00E60B73" w:rsidTr="00EB4F91">
        <w:tc>
          <w:tcPr>
            <w:tcW w:w="0" w:type="auto"/>
            <w:gridSpan w:val="16"/>
          </w:tcPr>
          <w:p w:rsidR="00E60B73" w:rsidRDefault="00E60B73" w:rsidP="00EB4F91">
            <w:pPr>
              <w:pStyle w:val="a3"/>
              <w:jc w:val="center"/>
            </w:pPr>
            <w:r>
              <w:t>Білімі /Знание</w:t>
            </w:r>
          </w:p>
        </w:tc>
      </w:tr>
      <w:tr w:rsidR="00E60B73" w:rsidTr="00EB4F91">
        <w:tc>
          <w:tcPr>
            <w:tcW w:w="0" w:type="auto"/>
          </w:tcPr>
          <w:p w:rsidR="00E60B73" w:rsidRPr="004A0541" w:rsidRDefault="00E60B73" w:rsidP="00EB4F91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t>Лекция</w:t>
            </w:r>
          </w:p>
        </w:tc>
        <w:tc>
          <w:tcPr>
            <w:tcW w:w="0" w:type="auto"/>
          </w:tcPr>
          <w:p w:rsidR="00E60B73" w:rsidRDefault="00E60B73" w:rsidP="00EB4F91">
            <w:pPr>
              <w:pStyle w:val="a3"/>
              <w:jc w:val="center"/>
            </w:pPr>
          </w:p>
        </w:tc>
        <w:tc>
          <w:tcPr>
            <w:tcW w:w="0" w:type="auto"/>
          </w:tcPr>
          <w:p w:rsidR="00E60B73" w:rsidRDefault="00E60B73" w:rsidP="00EB4F91">
            <w:pPr>
              <w:pStyle w:val="a3"/>
              <w:jc w:val="center"/>
            </w:pPr>
          </w:p>
        </w:tc>
        <w:tc>
          <w:tcPr>
            <w:tcW w:w="0" w:type="auto"/>
          </w:tcPr>
          <w:p w:rsidR="00E60B73" w:rsidRDefault="00E60B73" w:rsidP="00EB4F91">
            <w:pPr>
              <w:pStyle w:val="a3"/>
              <w:jc w:val="center"/>
            </w:pPr>
          </w:p>
        </w:tc>
        <w:tc>
          <w:tcPr>
            <w:tcW w:w="0" w:type="auto"/>
          </w:tcPr>
          <w:p w:rsidR="00E60B73" w:rsidRDefault="00E60B73" w:rsidP="00EB4F91">
            <w:pPr>
              <w:pStyle w:val="a3"/>
              <w:jc w:val="center"/>
            </w:pPr>
          </w:p>
        </w:tc>
        <w:tc>
          <w:tcPr>
            <w:tcW w:w="0" w:type="auto"/>
          </w:tcPr>
          <w:p w:rsidR="00E60B73" w:rsidRDefault="00E60B73" w:rsidP="00EB4F91">
            <w:pPr>
              <w:pStyle w:val="a3"/>
              <w:jc w:val="center"/>
            </w:pPr>
          </w:p>
        </w:tc>
        <w:tc>
          <w:tcPr>
            <w:tcW w:w="0" w:type="auto"/>
          </w:tcPr>
          <w:p w:rsidR="00E60B73" w:rsidRDefault="00E60B73" w:rsidP="00EB4F91">
            <w:pPr>
              <w:pStyle w:val="a3"/>
              <w:jc w:val="center"/>
            </w:pPr>
          </w:p>
        </w:tc>
        <w:tc>
          <w:tcPr>
            <w:tcW w:w="0" w:type="auto"/>
          </w:tcPr>
          <w:p w:rsidR="00E60B73" w:rsidRDefault="00E60B73" w:rsidP="00EB4F91">
            <w:pPr>
              <w:pStyle w:val="a3"/>
              <w:jc w:val="center"/>
            </w:pPr>
          </w:p>
        </w:tc>
        <w:tc>
          <w:tcPr>
            <w:tcW w:w="0" w:type="auto"/>
          </w:tcPr>
          <w:p w:rsidR="00E60B73" w:rsidRPr="00E27CC0" w:rsidRDefault="00E60B73" w:rsidP="00EB4F91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E60B73" w:rsidRDefault="00E60B73" w:rsidP="00EB4F91">
            <w:pPr>
              <w:pStyle w:val="a3"/>
              <w:jc w:val="center"/>
            </w:pPr>
          </w:p>
        </w:tc>
        <w:tc>
          <w:tcPr>
            <w:tcW w:w="0" w:type="auto"/>
          </w:tcPr>
          <w:p w:rsidR="00E60B73" w:rsidRDefault="00E60B73" w:rsidP="00EB4F91">
            <w:pPr>
              <w:pStyle w:val="a3"/>
              <w:jc w:val="center"/>
            </w:pPr>
          </w:p>
        </w:tc>
        <w:tc>
          <w:tcPr>
            <w:tcW w:w="0" w:type="auto"/>
          </w:tcPr>
          <w:p w:rsidR="00E60B73" w:rsidRDefault="00E60B73" w:rsidP="00EB4F91">
            <w:pPr>
              <w:pStyle w:val="a3"/>
              <w:jc w:val="center"/>
            </w:pPr>
          </w:p>
        </w:tc>
        <w:tc>
          <w:tcPr>
            <w:tcW w:w="0" w:type="auto"/>
          </w:tcPr>
          <w:p w:rsidR="00E60B73" w:rsidRDefault="00E60B73" w:rsidP="00EB4F91">
            <w:pPr>
              <w:pStyle w:val="a3"/>
              <w:jc w:val="center"/>
            </w:pPr>
          </w:p>
        </w:tc>
        <w:tc>
          <w:tcPr>
            <w:tcW w:w="0" w:type="auto"/>
          </w:tcPr>
          <w:p w:rsidR="00E60B73" w:rsidRDefault="00E60B73" w:rsidP="00EB4F91">
            <w:pPr>
              <w:pStyle w:val="a3"/>
              <w:jc w:val="center"/>
            </w:pPr>
          </w:p>
        </w:tc>
        <w:tc>
          <w:tcPr>
            <w:tcW w:w="0" w:type="auto"/>
          </w:tcPr>
          <w:p w:rsidR="00E60B73" w:rsidRDefault="00E60B73" w:rsidP="00EB4F91">
            <w:pPr>
              <w:pStyle w:val="a3"/>
              <w:jc w:val="center"/>
            </w:pPr>
          </w:p>
        </w:tc>
        <w:tc>
          <w:tcPr>
            <w:tcW w:w="0" w:type="auto"/>
          </w:tcPr>
          <w:p w:rsidR="00E60B73" w:rsidRPr="00E27CC0" w:rsidRDefault="00E60B73" w:rsidP="00EB4F91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</w:tr>
      <w:tr w:rsidR="00E60B73" w:rsidTr="00EB4F91">
        <w:tc>
          <w:tcPr>
            <w:tcW w:w="0" w:type="auto"/>
            <w:gridSpan w:val="16"/>
          </w:tcPr>
          <w:p w:rsidR="00E60B73" w:rsidRDefault="00E60B73" w:rsidP="00EB4F91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E60B73" w:rsidTr="00E60B73">
        <w:tc>
          <w:tcPr>
            <w:tcW w:w="0" w:type="auto"/>
          </w:tcPr>
          <w:p w:rsidR="00E60B73" w:rsidRPr="004A0541" w:rsidRDefault="00E60B73" w:rsidP="00EB4F91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t>СРОП</w:t>
            </w:r>
          </w:p>
        </w:tc>
        <w:tc>
          <w:tcPr>
            <w:tcW w:w="0" w:type="auto"/>
          </w:tcPr>
          <w:p w:rsidR="00E60B73" w:rsidRDefault="00E60B73" w:rsidP="00EB4F91">
            <w:pPr>
              <w:pStyle w:val="a3"/>
              <w:jc w:val="center"/>
            </w:pPr>
          </w:p>
        </w:tc>
        <w:tc>
          <w:tcPr>
            <w:tcW w:w="0" w:type="auto"/>
          </w:tcPr>
          <w:p w:rsidR="00E60B73" w:rsidRDefault="00E60B73" w:rsidP="00EB4F91">
            <w:pPr>
              <w:pStyle w:val="a3"/>
              <w:jc w:val="center"/>
            </w:pPr>
            <w:r>
              <w:t>+</w:t>
            </w:r>
          </w:p>
        </w:tc>
        <w:tc>
          <w:tcPr>
            <w:tcW w:w="250" w:type="pct"/>
          </w:tcPr>
          <w:p w:rsidR="00E60B73" w:rsidRPr="00E27CC0" w:rsidRDefault="00E60B73" w:rsidP="00EB4F91">
            <w:pPr>
              <w:pStyle w:val="a3"/>
              <w:jc w:val="center"/>
              <w:rPr>
                <w:lang w:val="kk-KZ"/>
              </w:rPr>
            </w:pPr>
          </w:p>
        </w:tc>
        <w:tc>
          <w:tcPr>
            <w:tcW w:w="250" w:type="pct"/>
          </w:tcPr>
          <w:p w:rsidR="00E60B73" w:rsidRDefault="00E60B73" w:rsidP="00EB4F91">
            <w:pPr>
              <w:pStyle w:val="a3"/>
              <w:jc w:val="center"/>
            </w:pPr>
          </w:p>
        </w:tc>
        <w:tc>
          <w:tcPr>
            <w:tcW w:w="0" w:type="auto"/>
          </w:tcPr>
          <w:p w:rsidR="00E60B73" w:rsidRDefault="00E60B73" w:rsidP="00EB4F9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E60B73" w:rsidRPr="00E27CC0" w:rsidRDefault="00E60B73" w:rsidP="00E60B73">
            <w:pPr>
              <w:pStyle w:val="a3"/>
              <w:rPr>
                <w:lang w:val="kk-KZ"/>
              </w:rPr>
            </w:pPr>
          </w:p>
        </w:tc>
        <w:tc>
          <w:tcPr>
            <w:tcW w:w="0" w:type="auto"/>
          </w:tcPr>
          <w:p w:rsidR="00E60B73" w:rsidRDefault="00E60B73" w:rsidP="00EB4F91">
            <w:pPr>
              <w:pStyle w:val="a3"/>
              <w:jc w:val="center"/>
            </w:pPr>
          </w:p>
        </w:tc>
        <w:tc>
          <w:tcPr>
            <w:tcW w:w="0" w:type="auto"/>
          </w:tcPr>
          <w:p w:rsidR="00E60B73" w:rsidRPr="00E27CC0" w:rsidRDefault="00E60B73" w:rsidP="00EB4F91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E60B73" w:rsidRDefault="00E60B73" w:rsidP="00EB4F91">
            <w:pPr>
              <w:pStyle w:val="a3"/>
              <w:jc w:val="center"/>
            </w:pPr>
          </w:p>
        </w:tc>
        <w:tc>
          <w:tcPr>
            <w:tcW w:w="0" w:type="auto"/>
          </w:tcPr>
          <w:p w:rsidR="00E60B73" w:rsidRDefault="00E60B73" w:rsidP="00EB4F91">
            <w:pPr>
              <w:pStyle w:val="a3"/>
              <w:jc w:val="center"/>
            </w:pPr>
          </w:p>
        </w:tc>
        <w:tc>
          <w:tcPr>
            <w:tcW w:w="0" w:type="auto"/>
          </w:tcPr>
          <w:p w:rsidR="00E60B73" w:rsidRPr="00E27CC0" w:rsidRDefault="00E60B73" w:rsidP="00EB4F91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E60B73" w:rsidRDefault="00E60B73" w:rsidP="00EB4F91">
            <w:pPr>
              <w:pStyle w:val="a3"/>
              <w:jc w:val="center"/>
            </w:pPr>
          </w:p>
        </w:tc>
        <w:tc>
          <w:tcPr>
            <w:tcW w:w="0" w:type="auto"/>
          </w:tcPr>
          <w:p w:rsidR="00E60B73" w:rsidRDefault="00E60B73" w:rsidP="00EB4F91">
            <w:pPr>
              <w:pStyle w:val="a3"/>
              <w:jc w:val="center"/>
            </w:pPr>
          </w:p>
        </w:tc>
        <w:tc>
          <w:tcPr>
            <w:tcW w:w="0" w:type="auto"/>
          </w:tcPr>
          <w:p w:rsidR="00E60B73" w:rsidRPr="00E27CC0" w:rsidRDefault="00E60B73" w:rsidP="00EB4F91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E60B73" w:rsidRDefault="00E60B73" w:rsidP="00EB4F91">
            <w:pPr>
              <w:pStyle w:val="a3"/>
              <w:jc w:val="center"/>
            </w:pPr>
          </w:p>
        </w:tc>
      </w:tr>
      <w:tr w:rsidR="00E60B73" w:rsidTr="00EB4F91">
        <w:tc>
          <w:tcPr>
            <w:tcW w:w="0" w:type="auto"/>
            <w:gridSpan w:val="16"/>
          </w:tcPr>
          <w:p w:rsidR="00E60B73" w:rsidRDefault="00E60B73" w:rsidP="00EB4F91">
            <w:pPr>
              <w:pStyle w:val="a3"/>
              <w:jc w:val="center"/>
            </w:pPr>
            <w:r>
              <w:t>Пайдалану / Применение</w:t>
            </w:r>
          </w:p>
        </w:tc>
      </w:tr>
      <w:tr w:rsidR="00E60B73" w:rsidTr="00EB4F91">
        <w:tc>
          <w:tcPr>
            <w:tcW w:w="0" w:type="auto"/>
          </w:tcPr>
          <w:p w:rsidR="00E60B73" w:rsidRPr="004A0541" w:rsidRDefault="00E60B73" w:rsidP="00EB4F91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t>Практические занятия</w:t>
            </w:r>
          </w:p>
        </w:tc>
        <w:tc>
          <w:tcPr>
            <w:tcW w:w="0" w:type="auto"/>
          </w:tcPr>
          <w:p w:rsidR="00E60B73" w:rsidRPr="00E27CC0" w:rsidRDefault="00E60B73" w:rsidP="00EB4F91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E60B73" w:rsidRPr="00E27CC0" w:rsidRDefault="00E60B73" w:rsidP="00EB4F91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E60B73" w:rsidRPr="00E27CC0" w:rsidRDefault="00E60B73" w:rsidP="00EB4F91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E60B73" w:rsidRPr="00E27CC0" w:rsidRDefault="00E60B73" w:rsidP="00EB4F91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E60B73" w:rsidRPr="00E27CC0" w:rsidRDefault="00E60B73" w:rsidP="00EB4F91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E60B73" w:rsidRPr="00E27CC0" w:rsidRDefault="00E60B73" w:rsidP="00EB4F91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E60B73" w:rsidRPr="00E27CC0" w:rsidRDefault="00E60B73" w:rsidP="00EB4F91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E60B73" w:rsidRPr="00E27CC0" w:rsidRDefault="00E60B73" w:rsidP="00EB4F91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E60B73" w:rsidRPr="00E27CC0" w:rsidRDefault="00E60B73" w:rsidP="00EB4F91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E60B73" w:rsidRPr="00E27CC0" w:rsidRDefault="00E60B73" w:rsidP="00EB4F91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E60B73" w:rsidRPr="00E27CC0" w:rsidRDefault="00E60B73" w:rsidP="00EB4F91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E60B73" w:rsidRPr="00E27CC0" w:rsidRDefault="00E60B73" w:rsidP="00EB4F91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E60B73" w:rsidRPr="00E27CC0" w:rsidRDefault="00E60B73" w:rsidP="00EB4F91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E60B73" w:rsidRPr="00E27CC0" w:rsidRDefault="00E60B73" w:rsidP="00EB4F91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E60B73" w:rsidRPr="00E27CC0" w:rsidRDefault="00E60B73" w:rsidP="00EB4F91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</w:tr>
      <w:tr w:rsidR="00E60B73" w:rsidTr="00EB4F91">
        <w:tc>
          <w:tcPr>
            <w:tcW w:w="0" w:type="auto"/>
            <w:gridSpan w:val="16"/>
          </w:tcPr>
          <w:p w:rsidR="00E60B73" w:rsidRDefault="00E60B73" w:rsidP="00EB4F91">
            <w:pPr>
              <w:pStyle w:val="a3"/>
              <w:jc w:val="center"/>
            </w:pPr>
            <w:r>
              <w:t>Талдау / Анализ</w:t>
            </w:r>
          </w:p>
        </w:tc>
      </w:tr>
      <w:tr w:rsidR="00E60B73" w:rsidTr="00EB4F91">
        <w:tc>
          <w:tcPr>
            <w:tcW w:w="0" w:type="auto"/>
          </w:tcPr>
          <w:p w:rsidR="00E60B73" w:rsidRPr="004A0541" w:rsidRDefault="00E60B73" w:rsidP="00EB4F91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t>СРО</w:t>
            </w:r>
          </w:p>
        </w:tc>
        <w:tc>
          <w:tcPr>
            <w:tcW w:w="0" w:type="auto"/>
          </w:tcPr>
          <w:p w:rsidR="00E60B73" w:rsidRDefault="00E60B73" w:rsidP="00EB4F91">
            <w:pPr>
              <w:pStyle w:val="a3"/>
              <w:jc w:val="center"/>
            </w:pPr>
          </w:p>
        </w:tc>
        <w:tc>
          <w:tcPr>
            <w:tcW w:w="0" w:type="auto"/>
          </w:tcPr>
          <w:p w:rsidR="00E60B73" w:rsidRPr="00E27CC0" w:rsidRDefault="00E60B73" w:rsidP="00EB4F91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E60B73" w:rsidRDefault="00E60B73" w:rsidP="00EB4F91">
            <w:pPr>
              <w:pStyle w:val="a3"/>
              <w:jc w:val="center"/>
            </w:pPr>
          </w:p>
        </w:tc>
        <w:tc>
          <w:tcPr>
            <w:tcW w:w="0" w:type="auto"/>
          </w:tcPr>
          <w:p w:rsidR="00E60B73" w:rsidRPr="00E27CC0" w:rsidRDefault="00E60B73" w:rsidP="00EB4F91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4</w:t>
            </w:r>
          </w:p>
        </w:tc>
        <w:tc>
          <w:tcPr>
            <w:tcW w:w="0" w:type="auto"/>
          </w:tcPr>
          <w:p w:rsidR="00E60B73" w:rsidRDefault="00E60B73" w:rsidP="00EB4F91">
            <w:pPr>
              <w:pStyle w:val="a3"/>
              <w:jc w:val="center"/>
            </w:pPr>
          </w:p>
        </w:tc>
        <w:tc>
          <w:tcPr>
            <w:tcW w:w="0" w:type="auto"/>
          </w:tcPr>
          <w:p w:rsidR="00E60B73" w:rsidRPr="00E27CC0" w:rsidRDefault="00E60B73" w:rsidP="00EB4F91">
            <w:pPr>
              <w:pStyle w:val="a3"/>
              <w:jc w:val="center"/>
              <w:rPr>
                <w:lang w:val="kk-KZ"/>
              </w:rPr>
            </w:pPr>
          </w:p>
        </w:tc>
        <w:tc>
          <w:tcPr>
            <w:tcW w:w="0" w:type="auto"/>
          </w:tcPr>
          <w:p w:rsidR="00E60B73" w:rsidRDefault="00E60B73" w:rsidP="00EB4F9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E60B73" w:rsidRPr="00E27CC0" w:rsidRDefault="00E60B73" w:rsidP="00EB4F91">
            <w:pPr>
              <w:pStyle w:val="a3"/>
              <w:jc w:val="center"/>
              <w:rPr>
                <w:lang w:val="kk-KZ"/>
              </w:rPr>
            </w:pPr>
          </w:p>
        </w:tc>
        <w:tc>
          <w:tcPr>
            <w:tcW w:w="0" w:type="auto"/>
          </w:tcPr>
          <w:p w:rsidR="00E60B73" w:rsidRDefault="00E60B73" w:rsidP="00EB4F9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E60B73" w:rsidRPr="00E27CC0" w:rsidRDefault="00E60B73" w:rsidP="00EB4F91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E60B73" w:rsidRDefault="00E60B73" w:rsidP="00EB4F9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E60B73" w:rsidRPr="00E27CC0" w:rsidRDefault="00E60B73" w:rsidP="00EB4F91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E60B73" w:rsidRDefault="00E60B73" w:rsidP="00EB4F9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E60B73" w:rsidRPr="00E27CC0" w:rsidRDefault="00E60B73" w:rsidP="00EB4F91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E60B73" w:rsidRDefault="00E60B73" w:rsidP="00EB4F91">
            <w:pPr>
              <w:pStyle w:val="a3"/>
              <w:jc w:val="center"/>
            </w:pPr>
            <w:r>
              <w:t>+</w:t>
            </w:r>
          </w:p>
        </w:tc>
      </w:tr>
    </w:tbl>
    <w:p w:rsidR="000F034F" w:rsidRDefault="000F034F">
      <w:pPr>
        <w:pStyle w:val="a3"/>
      </w:pPr>
    </w:p>
    <w:p w:rsidR="000F034F" w:rsidRDefault="008734C3">
      <w:pPr>
        <w:pStyle w:val="a3"/>
        <w:jc w:val="center"/>
      </w:pPr>
      <w:r>
        <w:rPr>
          <w:b/>
        </w:rPr>
        <w:t>3 ОЦЕНКА ЗНАНИЙ ОБУЧАЮЩЕГОСЯ</w:t>
      </w:r>
    </w:p>
    <w:p w:rsidR="000F034F" w:rsidRDefault="000F034F">
      <w:pPr>
        <w:pStyle w:val="a3"/>
      </w:pPr>
    </w:p>
    <w:p w:rsidR="000F034F" w:rsidRDefault="008734C3">
      <w:pPr>
        <w:pStyle w:val="a3"/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</w:t>
      </w:r>
      <w:r w:rsidR="007F3C1F">
        <w:t xml:space="preserve"> академическом периоде осуществ</w:t>
      </w:r>
      <w:r>
        <w:t>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0F034F" w:rsidRDefault="000F034F">
      <w:pPr>
        <w:pStyle w:val="a3"/>
      </w:pPr>
    </w:p>
    <w:p w:rsidR="00E60B73" w:rsidRDefault="00E60B73">
      <w:pPr>
        <w:pStyle w:val="a3"/>
      </w:pPr>
    </w:p>
    <w:p w:rsidR="00E60B73" w:rsidRDefault="00E60B73">
      <w:pPr>
        <w:pStyle w:val="a3"/>
      </w:pPr>
    </w:p>
    <w:p w:rsidR="00E60B73" w:rsidRDefault="00E60B73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/>
      </w:tblPr>
      <w:tblGrid>
        <w:gridCol w:w="1103"/>
        <w:gridCol w:w="5374"/>
        <w:gridCol w:w="2144"/>
        <w:gridCol w:w="1067"/>
      </w:tblGrid>
      <w:tr w:rsidR="00E60B73" w:rsidTr="00EB4F91">
        <w:trPr>
          <w:tblHeader/>
        </w:trPr>
        <w:tc>
          <w:tcPr>
            <w:tcW w:w="556" w:type="pct"/>
          </w:tcPr>
          <w:p w:rsidR="00E60B73" w:rsidRDefault="00E60B73" w:rsidP="00EB4F91">
            <w:pPr>
              <w:pStyle w:val="a3"/>
              <w:jc w:val="center"/>
            </w:pPr>
            <w:r>
              <w:lastRenderedPageBreak/>
              <w:t>Период</w:t>
            </w:r>
          </w:p>
        </w:tc>
        <w:tc>
          <w:tcPr>
            <w:tcW w:w="2778" w:type="pct"/>
          </w:tcPr>
          <w:p w:rsidR="00E60B73" w:rsidRDefault="00E60B73" w:rsidP="00EB4F91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111" w:type="pct"/>
          </w:tcPr>
          <w:p w:rsidR="00E60B73" w:rsidRDefault="00E60B73" w:rsidP="00EB4F91">
            <w:pPr>
              <w:pStyle w:val="a3"/>
              <w:jc w:val="center"/>
            </w:pPr>
            <w:r>
              <w:t>Количество баллов (max)</w:t>
            </w:r>
          </w:p>
        </w:tc>
        <w:tc>
          <w:tcPr>
            <w:tcW w:w="555" w:type="pct"/>
          </w:tcPr>
          <w:p w:rsidR="00E60B73" w:rsidRDefault="00E60B73" w:rsidP="00EB4F91">
            <w:pPr>
              <w:pStyle w:val="a3"/>
              <w:jc w:val="center"/>
            </w:pPr>
            <w:r>
              <w:t>Итого</w:t>
            </w:r>
          </w:p>
        </w:tc>
      </w:tr>
      <w:tr w:rsidR="00E60B73" w:rsidTr="00EB4F91">
        <w:tc>
          <w:tcPr>
            <w:tcW w:w="0" w:type="auto"/>
            <w:vMerge w:val="restart"/>
          </w:tcPr>
          <w:p w:rsidR="00E60B73" w:rsidRDefault="00E60B73" w:rsidP="00EB4F91">
            <w:pPr>
              <w:pStyle w:val="a3"/>
              <w:jc w:val="center"/>
            </w:pPr>
            <w:r>
              <w:t>1-й рубежный контроль</w:t>
            </w:r>
          </w:p>
        </w:tc>
        <w:tc>
          <w:tcPr>
            <w:tcW w:w="0" w:type="auto"/>
          </w:tcPr>
          <w:p w:rsidR="00E60B73" w:rsidRDefault="00E60B73" w:rsidP="00EB4F91">
            <w:pPr>
              <w:pStyle w:val="a3"/>
            </w:pPr>
            <w:r>
              <w:t>Практические занятия</w:t>
            </w:r>
          </w:p>
        </w:tc>
        <w:tc>
          <w:tcPr>
            <w:tcW w:w="0" w:type="auto"/>
          </w:tcPr>
          <w:p w:rsidR="00E60B73" w:rsidRDefault="00E60B73" w:rsidP="00EB4F91">
            <w:pPr>
              <w:pStyle w:val="a3"/>
              <w:jc w:val="center"/>
            </w:pPr>
            <w:r>
              <w:t>30</w:t>
            </w:r>
          </w:p>
        </w:tc>
        <w:tc>
          <w:tcPr>
            <w:tcW w:w="0" w:type="auto"/>
            <w:vMerge w:val="restart"/>
          </w:tcPr>
          <w:p w:rsidR="00E60B73" w:rsidRDefault="00E60B73" w:rsidP="00EB4F91">
            <w:pPr>
              <w:pStyle w:val="a3"/>
              <w:jc w:val="center"/>
            </w:pPr>
            <w:r>
              <w:t>0-100</w:t>
            </w:r>
          </w:p>
        </w:tc>
      </w:tr>
      <w:tr w:rsidR="00E60B73" w:rsidTr="00EB4F91">
        <w:tc>
          <w:tcPr>
            <w:tcW w:w="0" w:type="auto"/>
            <w:vMerge/>
          </w:tcPr>
          <w:p w:rsidR="00E60B73" w:rsidRDefault="00E60B73" w:rsidP="00EB4F91">
            <w:pPr>
              <w:pStyle w:val="a3"/>
              <w:jc w:val="center"/>
            </w:pPr>
          </w:p>
        </w:tc>
        <w:tc>
          <w:tcPr>
            <w:tcW w:w="0" w:type="auto"/>
          </w:tcPr>
          <w:p w:rsidR="00E60B73" w:rsidRDefault="00E60B73" w:rsidP="00EB4F91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E60B73" w:rsidRDefault="00E60B73" w:rsidP="00EB4F91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E60B73" w:rsidRDefault="00E60B73" w:rsidP="00EB4F91">
            <w:pPr>
              <w:pStyle w:val="a3"/>
              <w:jc w:val="center"/>
            </w:pPr>
          </w:p>
        </w:tc>
      </w:tr>
      <w:tr w:rsidR="00E60B73" w:rsidTr="00EB4F91">
        <w:tc>
          <w:tcPr>
            <w:tcW w:w="0" w:type="auto"/>
            <w:vMerge/>
          </w:tcPr>
          <w:p w:rsidR="00E60B73" w:rsidRDefault="00E60B73" w:rsidP="00EB4F91">
            <w:pPr>
              <w:pStyle w:val="a3"/>
              <w:jc w:val="center"/>
            </w:pPr>
          </w:p>
        </w:tc>
        <w:tc>
          <w:tcPr>
            <w:tcW w:w="0" w:type="auto"/>
          </w:tcPr>
          <w:p w:rsidR="00E60B73" w:rsidRDefault="00E60B73" w:rsidP="00EB4F91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E60B73" w:rsidRDefault="00E60B73" w:rsidP="00EB4F91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  <w:vMerge/>
          </w:tcPr>
          <w:p w:rsidR="00E60B73" w:rsidRDefault="00E60B73" w:rsidP="00EB4F91">
            <w:pPr>
              <w:pStyle w:val="a3"/>
              <w:jc w:val="center"/>
            </w:pPr>
          </w:p>
        </w:tc>
      </w:tr>
      <w:tr w:rsidR="00E60B73" w:rsidTr="00EB4F91">
        <w:tc>
          <w:tcPr>
            <w:tcW w:w="0" w:type="auto"/>
            <w:vMerge/>
          </w:tcPr>
          <w:p w:rsidR="00E60B73" w:rsidRDefault="00E60B73" w:rsidP="00EB4F91">
            <w:pPr>
              <w:pStyle w:val="a3"/>
              <w:jc w:val="center"/>
            </w:pPr>
          </w:p>
        </w:tc>
        <w:tc>
          <w:tcPr>
            <w:tcW w:w="0" w:type="auto"/>
          </w:tcPr>
          <w:p w:rsidR="00E60B73" w:rsidRDefault="00E60B73" w:rsidP="00EB4F91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E60B73" w:rsidRDefault="00E60B73" w:rsidP="00EB4F91">
            <w:pPr>
              <w:pStyle w:val="a3"/>
              <w:jc w:val="center"/>
            </w:pPr>
            <w:r>
              <w:t>25</w:t>
            </w:r>
          </w:p>
        </w:tc>
        <w:tc>
          <w:tcPr>
            <w:tcW w:w="0" w:type="auto"/>
            <w:vMerge/>
          </w:tcPr>
          <w:p w:rsidR="00E60B73" w:rsidRDefault="00E60B73" w:rsidP="00EB4F91">
            <w:pPr>
              <w:pStyle w:val="a3"/>
              <w:jc w:val="center"/>
            </w:pPr>
          </w:p>
        </w:tc>
      </w:tr>
      <w:tr w:rsidR="00E60B73" w:rsidTr="00EB4F91">
        <w:tc>
          <w:tcPr>
            <w:tcW w:w="0" w:type="auto"/>
            <w:vMerge/>
          </w:tcPr>
          <w:p w:rsidR="00E60B73" w:rsidRDefault="00E60B73" w:rsidP="00EB4F91">
            <w:pPr>
              <w:pStyle w:val="a3"/>
              <w:jc w:val="center"/>
            </w:pPr>
          </w:p>
        </w:tc>
        <w:tc>
          <w:tcPr>
            <w:tcW w:w="0" w:type="auto"/>
          </w:tcPr>
          <w:p w:rsidR="00E60B73" w:rsidRDefault="00E60B73" w:rsidP="00EB4F91">
            <w:pPr>
              <w:pStyle w:val="a3"/>
            </w:pPr>
            <w:r>
              <w:t>Рубежный контроль</w:t>
            </w:r>
          </w:p>
        </w:tc>
        <w:tc>
          <w:tcPr>
            <w:tcW w:w="0" w:type="auto"/>
          </w:tcPr>
          <w:p w:rsidR="00E60B73" w:rsidRDefault="00E60B73" w:rsidP="00EB4F91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E60B73" w:rsidRDefault="00E60B73" w:rsidP="00EB4F91">
            <w:pPr>
              <w:pStyle w:val="a3"/>
              <w:jc w:val="center"/>
            </w:pPr>
          </w:p>
        </w:tc>
      </w:tr>
      <w:tr w:rsidR="00E60B73" w:rsidTr="00EB4F91">
        <w:tc>
          <w:tcPr>
            <w:tcW w:w="0" w:type="auto"/>
            <w:vMerge w:val="restart"/>
          </w:tcPr>
          <w:p w:rsidR="00E60B73" w:rsidRDefault="00E60B73" w:rsidP="00EB4F91">
            <w:pPr>
              <w:pStyle w:val="a3"/>
              <w:jc w:val="center"/>
            </w:pPr>
            <w:r>
              <w:t>2-й рубежный контроль</w:t>
            </w:r>
          </w:p>
        </w:tc>
        <w:tc>
          <w:tcPr>
            <w:tcW w:w="0" w:type="auto"/>
          </w:tcPr>
          <w:p w:rsidR="00E60B73" w:rsidRDefault="00E60B73" w:rsidP="00EB4F91">
            <w:pPr>
              <w:pStyle w:val="a3"/>
            </w:pPr>
            <w:r>
              <w:t>Практические занятия</w:t>
            </w:r>
          </w:p>
        </w:tc>
        <w:tc>
          <w:tcPr>
            <w:tcW w:w="0" w:type="auto"/>
          </w:tcPr>
          <w:p w:rsidR="00E60B73" w:rsidRDefault="00E60B73" w:rsidP="00EB4F91">
            <w:pPr>
              <w:pStyle w:val="a3"/>
              <w:jc w:val="center"/>
            </w:pPr>
            <w:r>
              <w:t>30</w:t>
            </w:r>
          </w:p>
        </w:tc>
        <w:tc>
          <w:tcPr>
            <w:tcW w:w="0" w:type="auto"/>
            <w:vMerge w:val="restart"/>
          </w:tcPr>
          <w:p w:rsidR="00E60B73" w:rsidRDefault="00E60B73" w:rsidP="00EB4F91">
            <w:pPr>
              <w:pStyle w:val="a3"/>
              <w:jc w:val="center"/>
            </w:pPr>
            <w:r>
              <w:t>0-100</w:t>
            </w:r>
          </w:p>
        </w:tc>
      </w:tr>
      <w:tr w:rsidR="00E60B73" w:rsidTr="00EB4F91">
        <w:tc>
          <w:tcPr>
            <w:tcW w:w="0" w:type="auto"/>
            <w:vMerge/>
          </w:tcPr>
          <w:p w:rsidR="00E60B73" w:rsidRDefault="00E60B73" w:rsidP="00EB4F91">
            <w:pPr>
              <w:pStyle w:val="a3"/>
              <w:jc w:val="center"/>
            </w:pPr>
          </w:p>
        </w:tc>
        <w:tc>
          <w:tcPr>
            <w:tcW w:w="0" w:type="auto"/>
          </w:tcPr>
          <w:p w:rsidR="00E60B73" w:rsidRDefault="00E60B73" w:rsidP="00EB4F91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E60B73" w:rsidRDefault="00E60B73" w:rsidP="00EB4F91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E60B73" w:rsidRDefault="00E60B73" w:rsidP="00EB4F91">
            <w:pPr>
              <w:pStyle w:val="a3"/>
              <w:jc w:val="center"/>
            </w:pPr>
          </w:p>
        </w:tc>
      </w:tr>
      <w:tr w:rsidR="00E60B73" w:rsidTr="00EB4F91">
        <w:tc>
          <w:tcPr>
            <w:tcW w:w="0" w:type="auto"/>
            <w:vMerge/>
          </w:tcPr>
          <w:p w:rsidR="00E60B73" w:rsidRDefault="00E60B73" w:rsidP="00EB4F91">
            <w:pPr>
              <w:pStyle w:val="a3"/>
              <w:jc w:val="center"/>
            </w:pPr>
          </w:p>
        </w:tc>
        <w:tc>
          <w:tcPr>
            <w:tcW w:w="0" w:type="auto"/>
          </w:tcPr>
          <w:p w:rsidR="00E60B73" w:rsidRDefault="00E60B73" w:rsidP="00EB4F91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E60B73" w:rsidRDefault="00E60B73" w:rsidP="00EB4F91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  <w:vMerge/>
          </w:tcPr>
          <w:p w:rsidR="00E60B73" w:rsidRDefault="00E60B73" w:rsidP="00EB4F91">
            <w:pPr>
              <w:pStyle w:val="a3"/>
              <w:jc w:val="center"/>
            </w:pPr>
          </w:p>
        </w:tc>
      </w:tr>
      <w:tr w:rsidR="00E60B73" w:rsidTr="00EB4F91">
        <w:tc>
          <w:tcPr>
            <w:tcW w:w="0" w:type="auto"/>
            <w:vMerge/>
          </w:tcPr>
          <w:p w:rsidR="00E60B73" w:rsidRDefault="00E60B73" w:rsidP="00EB4F91">
            <w:pPr>
              <w:pStyle w:val="a3"/>
              <w:jc w:val="center"/>
            </w:pPr>
          </w:p>
        </w:tc>
        <w:tc>
          <w:tcPr>
            <w:tcW w:w="0" w:type="auto"/>
          </w:tcPr>
          <w:p w:rsidR="00E60B73" w:rsidRDefault="00E60B73" w:rsidP="00EB4F91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E60B73" w:rsidRDefault="00E60B73" w:rsidP="00EB4F91">
            <w:pPr>
              <w:pStyle w:val="a3"/>
              <w:jc w:val="center"/>
            </w:pPr>
            <w:r>
              <w:t>25</w:t>
            </w:r>
          </w:p>
        </w:tc>
        <w:tc>
          <w:tcPr>
            <w:tcW w:w="0" w:type="auto"/>
            <w:vMerge/>
          </w:tcPr>
          <w:p w:rsidR="00E60B73" w:rsidRDefault="00E60B73" w:rsidP="00EB4F91">
            <w:pPr>
              <w:pStyle w:val="a3"/>
              <w:jc w:val="center"/>
            </w:pPr>
          </w:p>
        </w:tc>
      </w:tr>
      <w:tr w:rsidR="00E60B73" w:rsidTr="00EB4F91">
        <w:tc>
          <w:tcPr>
            <w:tcW w:w="0" w:type="auto"/>
            <w:vMerge/>
          </w:tcPr>
          <w:p w:rsidR="00E60B73" w:rsidRDefault="00E60B73" w:rsidP="00EB4F91">
            <w:pPr>
              <w:pStyle w:val="a3"/>
              <w:jc w:val="center"/>
            </w:pPr>
          </w:p>
        </w:tc>
        <w:tc>
          <w:tcPr>
            <w:tcW w:w="0" w:type="auto"/>
          </w:tcPr>
          <w:p w:rsidR="00E60B73" w:rsidRDefault="00E60B73" w:rsidP="00EB4F91">
            <w:pPr>
              <w:pStyle w:val="a3"/>
            </w:pPr>
            <w:r>
              <w:t>Рубежный контроль</w:t>
            </w:r>
          </w:p>
        </w:tc>
        <w:tc>
          <w:tcPr>
            <w:tcW w:w="0" w:type="auto"/>
          </w:tcPr>
          <w:p w:rsidR="00E60B73" w:rsidRDefault="00E60B73" w:rsidP="00EB4F91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E60B73" w:rsidRDefault="00E60B73" w:rsidP="00EB4F91">
            <w:pPr>
              <w:pStyle w:val="a3"/>
              <w:jc w:val="center"/>
            </w:pPr>
          </w:p>
        </w:tc>
      </w:tr>
      <w:tr w:rsidR="00E60B73" w:rsidTr="00EB4F91">
        <w:tc>
          <w:tcPr>
            <w:tcW w:w="0" w:type="auto"/>
          </w:tcPr>
          <w:p w:rsidR="00E60B73" w:rsidRDefault="00E60B73" w:rsidP="00EB4F91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gridSpan w:val="2"/>
          </w:tcPr>
          <w:p w:rsidR="00E60B73" w:rsidRDefault="00411B49" w:rsidP="00EB4F91">
            <w:pPr>
              <w:pStyle w:val="a3"/>
            </w:pPr>
            <w:r>
              <w:t>Э</w:t>
            </w:r>
            <w:r w:rsidR="00E60B73">
              <w:t>кзамен</w:t>
            </w:r>
            <w:r>
              <w:t>, курсовая работа</w:t>
            </w:r>
          </w:p>
        </w:tc>
        <w:tc>
          <w:tcPr>
            <w:tcW w:w="0" w:type="auto"/>
          </w:tcPr>
          <w:p w:rsidR="00E60B73" w:rsidRDefault="00E60B73" w:rsidP="00EB4F91">
            <w:pPr>
              <w:pStyle w:val="a3"/>
              <w:jc w:val="center"/>
            </w:pPr>
            <w:r>
              <w:t>0-100</w:t>
            </w:r>
          </w:p>
        </w:tc>
      </w:tr>
    </w:tbl>
    <w:p w:rsidR="000F034F" w:rsidRDefault="000F034F">
      <w:pPr>
        <w:pStyle w:val="a3"/>
      </w:pPr>
    </w:p>
    <w:p w:rsidR="000F034F" w:rsidRDefault="008734C3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:rsidR="000F034F" w:rsidRDefault="008734C3">
      <w:pPr>
        <w:pStyle w:val="a3"/>
        <w:ind w:firstLine="567"/>
      </w:pPr>
      <w:r>
        <w:t>- 40% результата, полученного на экзамене;</w:t>
      </w:r>
    </w:p>
    <w:p w:rsidR="000F034F" w:rsidRDefault="008734C3">
      <w:pPr>
        <w:pStyle w:val="a3"/>
        <w:ind w:firstLine="567"/>
      </w:pPr>
      <w:r>
        <w:t>- 60% результатов текущей успеваемости.</w:t>
      </w:r>
    </w:p>
    <w:p w:rsidR="000F034F" w:rsidRDefault="000F034F">
      <w:pPr>
        <w:pStyle w:val="a3"/>
      </w:pPr>
    </w:p>
    <w:p w:rsidR="000F034F" w:rsidRDefault="008734C3">
      <w:pPr>
        <w:pStyle w:val="a3"/>
        <w:ind w:firstLine="567"/>
      </w:pPr>
      <w:r>
        <w:t>Формула подсчета итоговой оценки:</w:t>
      </w:r>
    </w:p>
    <w:p w:rsidR="000F034F" w:rsidRDefault="000F034F">
      <w:pPr>
        <w:pStyle w:val="a3"/>
      </w:pPr>
    </w:p>
    <w:p w:rsidR="000F034F" w:rsidRDefault="008734C3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0F034F" w:rsidRDefault="000F034F">
      <w:pPr>
        <w:pStyle w:val="a3"/>
      </w:pPr>
    </w:p>
    <w:p w:rsidR="000F034F" w:rsidRDefault="008734C3">
      <w:pPr>
        <w:pStyle w:val="a3"/>
        <w:ind w:firstLine="567"/>
      </w:pPr>
      <w:r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:rsidR="000F034F" w:rsidRDefault="000F034F">
      <w:pPr>
        <w:pStyle w:val="a3"/>
      </w:pPr>
    </w:p>
    <w:p w:rsidR="000F034F" w:rsidRDefault="008734C3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0F034F" w:rsidRDefault="000F034F">
      <w:pPr>
        <w:pStyle w:val="a3"/>
      </w:pPr>
    </w:p>
    <w:p w:rsidR="000F034F" w:rsidRDefault="008734C3">
      <w:pPr>
        <w:pStyle w:val="a3"/>
        <w:ind w:firstLine="567"/>
      </w:pPr>
      <w:r>
        <w:rPr>
          <w:b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/>
      </w:tblPr>
      <w:tblGrid>
        <w:gridCol w:w="1134"/>
        <w:gridCol w:w="1393"/>
        <w:gridCol w:w="1361"/>
        <w:gridCol w:w="2308"/>
        <w:gridCol w:w="3492"/>
      </w:tblGrid>
      <w:tr w:rsidR="000F034F">
        <w:trPr>
          <w:tblHeader/>
        </w:trPr>
        <w:tc>
          <w:tcPr>
            <w:tcW w:w="600" w:type="pct"/>
          </w:tcPr>
          <w:p w:rsidR="000F034F" w:rsidRDefault="008734C3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0F034F" w:rsidRDefault="008734C3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0F034F" w:rsidRDefault="008734C3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0F034F" w:rsidRDefault="008734C3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Критерий</w:t>
            </w:r>
          </w:p>
        </w:tc>
      </w:tr>
      <w:tr w:rsidR="000F034F"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0F034F" w:rsidRDefault="008734C3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0F034F" w:rsidRDefault="008734C3">
            <w:pPr>
              <w:pStyle w:val="a3"/>
            </w:pPr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0F034F"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0F034F" w:rsidRDefault="000F034F">
            <w:pPr>
              <w:pStyle w:val="a3"/>
            </w:pPr>
          </w:p>
        </w:tc>
        <w:tc>
          <w:tcPr>
            <w:tcW w:w="0" w:type="auto"/>
            <w:vMerge/>
          </w:tcPr>
          <w:p w:rsidR="000F034F" w:rsidRDefault="000F034F">
            <w:pPr>
              <w:pStyle w:val="a3"/>
            </w:pPr>
          </w:p>
        </w:tc>
      </w:tr>
      <w:tr w:rsidR="000F034F"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lastRenderedPageBreak/>
              <w:t>B+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0F034F" w:rsidRDefault="008734C3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0F034F" w:rsidRDefault="008734C3">
            <w:pPr>
              <w:pStyle w:val="a3"/>
            </w:pPr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0F034F"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0F034F" w:rsidRDefault="000F034F">
            <w:pPr>
              <w:pStyle w:val="a3"/>
            </w:pPr>
          </w:p>
        </w:tc>
        <w:tc>
          <w:tcPr>
            <w:tcW w:w="0" w:type="auto"/>
            <w:vMerge/>
          </w:tcPr>
          <w:p w:rsidR="000F034F" w:rsidRDefault="000F034F">
            <w:pPr>
              <w:pStyle w:val="a3"/>
            </w:pPr>
          </w:p>
        </w:tc>
      </w:tr>
      <w:tr w:rsidR="000F034F"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0F034F" w:rsidRDefault="000F034F">
            <w:pPr>
              <w:pStyle w:val="a3"/>
            </w:pPr>
          </w:p>
        </w:tc>
        <w:tc>
          <w:tcPr>
            <w:tcW w:w="0" w:type="auto"/>
            <w:vMerge/>
          </w:tcPr>
          <w:p w:rsidR="000F034F" w:rsidRDefault="000F034F">
            <w:pPr>
              <w:pStyle w:val="a3"/>
            </w:pPr>
          </w:p>
        </w:tc>
      </w:tr>
      <w:tr w:rsidR="000F034F"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0F034F" w:rsidRDefault="000F034F">
            <w:pPr>
              <w:pStyle w:val="a3"/>
            </w:pPr>
          </w:p>
        </w:tc>
        <w:tc>
          <w:tcPr>
            <w:tcW w:w="0" w:type="auto"/>
            <w:vMerge/>
          </w:tcPr>
          <w:p w:rsidR="000F034F" w:rsidRDefault="000F034F">
            <w:pPr>
              <w:pStyle w:val="a3"/>
            </w:pPr>
          </w:p>
        </w:tc>
      </w:tr>
      <w:tr w:rsidR="000F034F"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0F034F" w:rsidRDefault="008734C3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0F034F" w:rsidRDefault="008734C3">
            <w:pPr>
              <w:pStyle w:val="a3"/>
            </w:pPr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0F034F"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0F034F" w:rsidRDefault="000F034F">
            <w:pPr>
              <w:pStyle w:val="a3"/>
            </w:pPr>
          </w:p>
        </w:tc>
        <w:tc>
          <w:tcPr>
            <w:tcW w:w="0" w:type="auto"/>
            <w:vMerge/>
          </w:tcPr>
          <w:p w:rsidR="000F034F" w:rsidRDefault="000F034F">
            <w:pPr>
              <w:pStyle w:val="a3"/>
            </w:pPr>
          </w:p>
        </w:tc>
      </w:tr>
      <w:tr w:rsidR="000F034F"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0F034F" w:rsidRDefault="000F034F">
            <w:pPr>
              <w:pStyle w:val="a3"/>
            </w:pPr>
          </w:p>
        </w:tc>
        <w:tc>
          <w:tcPr>
            <w:tcW w:w="0" w:type="auto"/>
            <w:vMerge/>
          </w:tcPr>
          <w:p w:rsidR="000F034F" w:rsidRDefault="000F034F">
            <w:pPr>
              <w:pStyle w:val="a3"/>
            </w:pPr>
          </w:p>
        </w:tc>
      </w:tr>
      <w:tr w:rsidR="000F034F"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0F034F" w:rsidRDefault="000F034F">
            <w:pPr>
              <w:pStyle w:val="a3"/>
            </w:pPr>
          </w:p>
        </w:tc>
        <w:tc>
          <w:tcPr>
            <w:tcW w:w="0" w:type="auto"/>
            <w:vMerge/>
          </w:tcPr>
          <w:p w:rsidR="000F034F" w:rsidRDefault="000F034F">
            <w:pPr>
              <w:pStyle w:val="a3"/>
            </w:pPr>
          </w:p>
        </w:tc>
      </w:tr>
      <w:tr w:rsidR="000F034F"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0F034F" w:rsidRDefault="008734C3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0F034F" w:rsidRDefault="008734C3">
            <w:pPr>
              <w:pStyle w:val="a3"/>
            </w:pPr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0F034F"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0F034F" w:rsidRDefault="008734C3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0F034F" w:rsidRDefault="000F034F">
            <w:pPr>
              <w:pStyle w:val="a3"/>
            </w:pPr>
          </w:p>
        </w:tc>
        <w:tc>
          <w:tcPr>
            <w:tcW w:w="0" w:type="auto"/>
            <w:vMerge/>
          </w:tcPr>
          <w:p w:rsidR="000F034F" w:rsidRDefault="000F034F">
            <w:pPr>
              <w:pStyle w:val="a3"/>
            </w:pPr>
          </w:p>
        </w:tc>
      </w:tr>
    </w:tbl>
    <w:p w:rsidR="000F034F" w:rsidRDefault="000F034F">
      <w:pPr>
        <w:pStyle w:val="a3"/>
      </w:pPr>
    </w:p>
    <w:p w:rsidR="000F034F" w:rsidRDefault="008734C3">
      <w:pPr>
        <w:pStyle w:val="a3"/>
        <w:jc w:val="center"/>
      </w:pPr>
      <w:r>
        <w:rPr>
          <w:b/>
        </w:rPr>
        <w:t>4 ПОЛИТИКА ДИСЦИПЛИНЫ</w:t>
      </w:r>
    </w:p>
    <w:p w:rsidR="000F034F" w:rsidRDefault="000F034F">
      <w:pPr>
        <w:pStyle w:val="a3"/>
      </w:pPr>
    </w:p>
    <w:p w:rsidR="000F034F" w:rsidRDefault="008734C3">
      <w:pPr>
        <w:pStyle w:val="a3"/>
        <w:ind w:firstLine="567"/>
      </w:pPr>
      <w:r>
        <w:t>Обучающийся обязан:</w:t>
      </w:r>
    </w:p>
    <w:p w:rsidR="000F034F" w:rsidRDefault="008734C3">
      <w:pPr>
        <w:pStyle w:val="a3"/>
        <w:ind w:firstLine="567"/>
      </w:pPr>
      <w:r>
        <w:t xml:space="preserve">Политика дисциплины определяется системой требований, которые преподаватель предъявляет к обучающимся при изучении дисциплины и может отражать следующие административные требования: 1) строго соблюдать правила академической честности: нет места плагиату, списываниям и иным формам обмана; 2) не опаздывать на занятия; 3) не пропускать занятия, в случае отсутствия по болезни, предоставить справку; 4) на занятия </w:t>
      </w:r>
      <w:r>
        <w:lastRenderedPageBreak/>
        <w:t>приходить в деловой одежде; 5) активно участвовать в учебном процессе; 6) самостоятельно и своевременно выполнять домашние задания; 7) быть терпимым, открытым и доброжелательным к сокурсникам, преподавателям и сотрудникам ВКГТУ; 8) содействовать коллективной работе и участвовать в дискуссиях; 9) быть пунктуальным и обязательным (опоздания, пропуски, поведение в аудитории, позднее предоставление работ, отсутствие на экзамене). 10) соблюдать Кодекс академической честности студентов ВКГТУ.</w:t>
      </w:r>
    </w:p>
    <w:p w:rsidR="000F034F" w:rsidRDefault="000F034F">
      <w:pPr>
        <w:pStyle w:val="a3"/>
      </w:pPr>
    </w:p>
    <w:p w:rsidR="000F034F" w:rsidRDefault="008734C3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0F034F" w:rsidRDefault="000F034F">
      <w:pPr>
        <w:pStyle w:val="a3"/>
      </w:pPr>
    </w:p>
    <w:p w:rsidR="000F034F" w:rsidRDefault="008734C3">
      <w:pPr>
        <w:pStyle w:val="a3"/>
        <w:jc w:val="center"/>
      </w:pPr>
      <w:r>
        <w:rPr>
          <w:b/>
        </w:rPr>
        <w:t>5.1 Основная литература</w:t>
      </w:r>
    </w:p>
    <w:p w:rsidR="000F034F" w:rsidRDefault="000F034F">
      <w:pPr>
        <w:pStyle w:val="a3"/>
      </w:pPr>
    </w:p>
    <w:p w:rsidR="000F034F" w:rsidRDefault="008734C3">
      <w:pPr>
        <w:pStyle w:val="a3"/>
        <w:ind w:firstLine="567"/>
      </w:pPr>
      <w:r>
        <w:t xml:space="preserve">1. </w:t>
      </w:r>
      <w:r w:rsidR="007F3C1F">
        <w:t>Маслов А.В., Юнусов А.Г., Горохов Г.И. Геодезические работы при землеустройстве. – М.: Недра, 2013</w:t>
      </w:r>
    </w:p>
    <w:p w:rsidR="000F034F" w:rsidRDefault="008734C3">
      <w:pPr>
        <w:pStyle w:val="a3"/>
        <w:ind w:firstLine="567"/>
      </w:pPr>
      <w:r>
        <w:t>2. Основные положения об опорной межевой сети. М.,2012 г.</w:t>
      </w:r>
    </w:p>
    <w:p w:rsidR="000F034F" w:rsidRDefault="008734C3">
      <w:pPr>
        <w:pStyle w:val="a3"/>
        <w:ind w:firstLine="567"/>
      </w:pPr>
      <w:r>
        <w:t>3. Методические рекомендации при проведении межевания объектов землеустройства. М., 2011 г.</w:t>
      </w:r>
    </w:p>
    <w:p w:rsidR="000F034F" w:rsidRDefault="008734C3">
      <w:pPr>
        <w:pStyle w:val="a3"/>
        <w:ind w:firstLine="567"/>
      </w:pPr>
      <w:r>
        <w:t>4. Методические рекомендации по проведению землеустройства при образовании новых и упорядочении существующих объектов землеустройства. М., 2013г.</w:t>
      </w:r>
    </w:p>
    <w:p w:rsidR="000F034F" w:rsidRDefault="008734C3">
      <w:pPr>
        <w:pStyle w:val="a3"/>
        <w:ind w:firstLine="567"/>
      </w:pPr>
      <w:r>
        <w:t>5.  Геодезические работы при землеустройстве: метод. указания к лабораторным работам по направлению подготовки 21.03.02 «Землеустройство и кадастры» / Е.С. Денисова. – Пенза: ПГУАС, 2016. – 34 с.</w:t>
      </w:r>
    </w:p>
    <w:p w:rsidR="000F034F" w:rsidRDefault="007F3C1F">
      <w:pPr>
        <w:pStyle w:val="a3"/>
        <w:ind w:firstLine="567"/>
      </w:pPr>
      <w:r>
        <w:t>6.</w:t>
      </w:r>
      <w:r w:rsidR="008734C3">
        <w:t xml:space="preserve"> Волков С.Н. Землеустроительное проектирование Т 2, 3. - М.: Колос, 2011</w:t>
      </w:r>
    </w:p>
    <w:p w:rsidR="000F034F" w:rsidRDefault="007F3C1F">
      <w:pPr>
        <w:pStyle w:val="a3"/>
        <w:ind w:firstLine="567"/>
      </w:pPr>
      <w:r>
        <w:t>7</w:t>
      </w:r>
      <w:r w:rsidR="008734C3">
        <w:t>. Ципинова Б.С.Геодезические работы при землеустройстве. Учебно-методическое пособие. – Майкоп, 2016.</w:t>
      </w:r>
    </w:p>
    <w:p w:rsidR="000F034F" w:rsidRDefault="000F034F">
      <w:pPr>
        <w:pStyle w:val="a3"/>
      </w:pPr>
    </w:p>
    <w:p w:rsidR="000F034F" w:rsidRDefault="008734C3">
      <w:pPr>
        <w:pStyle w:val="a3"/>
        <w:jc w:val="center"/>
      </w:pPr>
      <w:r>
        <w:rPr>
          <w:b/>
        </w:rPr>
        <w:t>5.2 Дополнительная литература</w:t>
      </w:r>
    </w:p>
    <w:p w:rsidR="000F034F" w:rsidRDefault="000F034F">
      <w:pPr>
        <w:pStyle w:val="a3"/>
      </w:pPr>
    </w:p>
    <w:p w:rsidR="000F034F" w:rsidRDefault="008734C3">
      <w:pPr>
        <w:pStyle w:val="a3"/>
        <w:ind w:firstLine="567"/>
      </w:pPr>
      <w:r>
        <w:t>1. Коротеева Л.И. Земельно-кадастровые работы. Технология и организация: Учебное пособие. - Ростов н/Д : Феникс, 2007 - 158 с.</w:t>
      </w:r>
    </w:p>
    <w:p w:rsidR="000F034F" w:rsidRDefault="008734C3">
      <w:pPr>
        <w:pStyle w:val="a3"/>
        <w:ind w:firstLine="567"/>
      </w:pPr>
      <w:r>
        <w:t>2. Аврунев Е.И. Геодезическое обеспечение Государственного кадастра недвижимости. - Новосибирск: СГГА, 2010. – 144 с.</w:t>
      </w:r>
    </w:p>
    <w:p w:rsidR="000F034F" w:rsidRDefault="008734C3">
      <w:pPr>
        <w:pStyle w:val="a3"/>
        <w:ind w:firstLine="567"/>
      </w:pPr>
      <w:r>
        <w:t>3. Ермаков В.С., Загрядская Н.Н., Михаленко Е.Б., Беляев Н.Д. Инженерная геодезия. Землеустройство. - СПб.: Изд-во СПбГТУ, 2001. - 104 с.</w:t>
      </w:r>
    </w:p>
    <w:p w:rsidR="000F034F" w:rsidRDefault="008734C3">
      <w:pPr>
        <w:pStyle w:val="a3"/>
        <w:ind w:firstLine="567"/>
      </w:pPr>
      <w:r>
        <w:t>4. Черданцев Б.Н. Введение в специальность "Прикладная геодезия": Учебное пособие. - Томск: Издательство ТГАСУ, 2015. - 80 с.</w:t>
      </w:r>
    </w:p>
    <w:p w:rsidR="000F034F" w:rsidRDefault="008734C3">
      <w:pPr>
        <w:pStyle w:val="a3"/>
        <w:ind w:firstLine="567"/>
      </w:pPr>
      <w:r>
        <w:t>5. Курошев Г.Д., Смирнов Л.Е. Основы геодезии и картографии: Учеб. пособие. СПб.: Изд-во СПбГУ, 1994.</w:t>
      </w:r>
    </w:p>
    <w:p w:rsidR="000F034F" w:rsidRDefault="008734C3">
      <w:pPr>
        <w:pStyle w:val="a3"/>
        <w:ind w:firstLine="567"/>
      </w:pPr>
      <w:r>
        <w:t>6. Инструкция по топографической съемке в масштабах 1:5000, 1:2000, 1:1000 и 1:500. М.: Недра, 1985.</w:t>
      </w:r>
    </w:p>
    <w:sectPr w:rsidR="000F034F" w:rsidSect="000F034F">
      <w:headerReference w:type="default" r:id="rId7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0675B" w:rsidRDefault="0020675B" w:rsidP="000F034F">
      <w:pPr>
        <w:spacing w:after="0" w:line="240" w:lineRule="auto"/>
      </w:pPr>
      <w:r>
        <w:separator/>
      </w:r>
    </w:p>
  </w:endnote>
  <w:endnote w:type="continuationSeparator" w:id="0">
    <w:p w:rsidR="0020675B" w:rsidRDefault="0020675B" w:rsidP="000F03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0675B" w:rsidRDefault="0020675B" w:rsidP="000F034F">
      <w:pPr>
        <w:spacing w:after="0" w:line="240" w:lineRule="auto"/>
      </w:pPr>
      <w:r>
        <w:separator/>
      </w:r>
    </w:p>
  </w:footnote>
  <w:footnote w:type="continuationSeparator" w:id="0">
    <w:p w:rsidR="0020675B" w:rsidRDefault="0020675B" w:rsidP="000F03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4A0"/>
    </w:tblPr>
    <w:tblGrid>
      <w:gridCol w:w="1129"/>
      <w:gridCol w:w="1921"/>
      <w:gridCol w:w="5237"/>
      <w:gridCol w:w="1501"/>
    </w:tblGrid>
    <w:tr w:rsidR="008734C3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8734C3" w:rsidRDefault="008734C3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8734C3" w:rsidRDefault="008734C3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8734C3" w:rsidRDefault="008734C3">
          <w:pPr>
            <w:pStyle w:val="a5"/>
          </w:pPr>
          <w:r>
            <w:t>Стр. </w:t>
          </w:r>
          <w:r w:rsidR="00FB334A">
            <w:fldChar w:fldCharType="begin"/>
          </w:r>
          <w:r w:rsidR="00E33A0F">
            <w:instrText>PAGE</w:instrText>
          </w:r>
          <w:r w:rsidR="00FB334A">
            <w:fldChar w:fldCharType="separate"/>
          </w:r>
          <w:r w:rsidR="00481C19">
            <w:rPr>
              <w:noProof/>
            </w:rPr>
            <w:t>2</w:t>
          </w:r>
          <w:r w:rsidR="00FB334A">
            <w:rPr>
              <w:noProof/>
            </w:rPr>
            <w:fldChar w:fldCharType="end"/>
          </w:r>
          <w:r>
            <w:t> из </w:t>
          </w:r>
          <w:r w:rsidR="00FB334A">
            <w:fldChar w:fldCharType="begin"/>
          </w:r>
          <w:r w:rsidR="00E33A0F">
            <w:instrText>NUMPAGES</w:instrText>
          </w:r>
          <w:r w:rsidR="00FB334A">
            <w:fldChar w:fldCharType="separate"/>
          </w:r>
          <w:r w:rsidR="00481C19">
            <w:rPr>
              <w:noProof/>
            </w:rPr>
            <w:t>11</w:t>
          </w:r>
          <w:r w:rsidR="00FB334A">
            <w:rPr>
              <w:noProof/>
            </w:rPr>
            <w:fldChar w:fldCharType="end"/>
          </w:r>
        </w:p>
      </w:tc>
    </w:tr>
    <w:tr w:rsidR="008734C3">
      <w:trPr>
        <w:cantSplit/>
        <w:trHeight w:val="310"/>
      </w:trPr>
      <w:tc>
        <w:tcPr>
          <w:tcW w:w="1129" w:type="dxa"/>
          <w:vMerge/>
        </w:tcPr>
        <w:p w:rsidR="008734C3" w:rsidRDefault="008734C3">
          <w:pPr>
            <w:pStyle w:val="a3"/>
          </w:pPr>
        </w:p>
      </w:tc>
      <w:tc>
        <w:tcPr>
          <w:tcW w:w="1921" w:type="dxa"/>
          <w:vAlign w:val="center"/>
        </w:tcPr>
        <w:p w:rsidR="008734C3" w:rsidRDefault="008734C3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8734C3" w:rsidRDefault="008734C3">
          <w:pPr>
            <w:pStyle w:val="a5"/>
          </w:pPr>
          <w:r>
            <w:t>И-НАО "ВКТУ" 026-II-2021</w:t>
          </w:r>
        </w:p>
        <w:p w:rsidR="008734C3" w:rsidRDefault="008734C3">
          <w:pPr>
            <w:pStyle w:val="a5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 w:rsidR="008734C3" w:rsidRDefault="008734C3">
          <w:pPr>
            <w:pStyle w:val="a3"/>
          </w:pPr>
        </w:p>
      </w:tc>
    </w:tr>
  </w:tbl>
  <w:p w:rsidR="008734C3" w:rsidRDefault="008734C3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0F034F"/>
    <w:rsid w:val="00051BDE"/>
    <w:rsid w:val="000F034F"/>
    <w:rsid w:val="0020675B"/>
    <w:rsid w:val="003D02F2"/>
    <w:rsid w:val="00411B49"/>
    <w:rsid w:val="00481C19"/>
    <w:rsid w:val="007E22D1"/>
    <w:rsid w:val="007F3C1F"/>
    <w:rsid w:val="008734C3"/>
    <w:rsid w:val="00E33A0F"/>
    <w:rsid w:val="00E60B73"/>
    <w:rsid w:val="00FB33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22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rsid w:val="000F034F"/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rsid w:val="000F034F"/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rsid w:val="000F034F"/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8734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734C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11</Pages>
  <Words>2578</Words>
  <Characters>14695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Janna</dc:creator>
  <cp:lastModifiedBy>Windows User</cp:lastModifiedBy>
  <cp:revision>6</cp:revision>
  <dcterms:created xsi:type="dcterms:W3CDTF">2022-01-15T17:10:00Z</dcterms:created>
  <dcterms:modified xsi:type="dcterms:W3CDTF">2022-01-21T15:56:00Z</dcterms:modified>
</cp:coreProperties>
</file>